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74378" w14:textId="425B20CD" w:rsidR="00DB0E20" w:rsidRPr="002C4196" w:rsidRDefault="00DB0E20" w:rsidP="00DB0E20">
      <w:pPr>
        <w:pStyle w:val="Header"/>
        <w:rPr>
          <w:rFonts w:eastAsia="SimSun" w:cs="Arial"/>
          <w:sz w:val="22"/>
          <w:szCs w:val="22"/>
          <w:lang w:eastAsia="zh-CN"/>
        </w:rPr>
      </w:pPr>
      <w:bookmarkStart w:id="0" w:name="OLE_LINK39"/>
      <w:r w:rsidRPr="002C4196">
        <w:rPr>
          <w:rFonts w:eastAsia="SimSun" w:cs="Arial"/>
          <w:sz w:val="22"/>
          <w:szCs w:val="22"/>
          <w:lang w:eastAsia="zh-CN"/>
        </w:rPr>
        <w:t>3GPP TSG-RAN WG2 Meeting #123-bis</w:t>
      </w:r>
      <w:r w:rsidRPr="002C4196">
        <w:rPr>
          <w:rFonts w:cs="Arial"/>
          <w:sz w:val="22"/>
          <w:szCs w:val="22"/>
        </w:rPr>
        <w:tab/>
      </w:r>
      <w:r w:rsidRPr="002C4196">
        <w:rPr>
          <w:rFonts w:cs="Arial"/>
          <w:sz w:val="22"/>
          <w:szCs w:val="22"/>
        </w:rPr>
        <w:tab/>
      </w:r>
      <w:r w:rsidRPr="002C4196">
        <w:rPr>
          <w:rFonts w:eastAsia="SimSun" w:cs="Arial"/>
          <w:sz w:val="22"/>
          <w:szCs w:val="22"/>
          <w:lang w:eastAsia="zh-CN"/>
        </w:rPr>
        <w:t>R2-23</w:t>
      </w:r>
      <w:r w:rsidR="006F6F3B">
        <w:rPr>
          <w:rFonts w:eastAsia="SimSun" w:cs="Arial"/>
          <w:sz w:val="22"/>
          <w:szCs w:val="22"/>
          <w:lang w:eastAsia="zh-CN"/>
        </w:rPr>
        <w:t>11090</w:t>
      </w:r>
    </w:p>
    <w:bookmarkEnd w:id="0"/>
    <w:p w14:paraId="356453FF" w14:textId="425F481B" w:rsidR="00DB0E20" w:rsidRPr="002C4196" w:rsidRDefault="00DB0E20" w:rsidP="00DB0E20">
      <w:pPr>
        <w:pStyle w:val="Header"/>
        <w:rPr>
          <w:rFonts w:cs="Arial"/>
          <w:sz w:val="22"/>
          <w:szCs w:val="22"/>
          <w:highlight w:val="yellow"/>
          <w:vertAlign w:val="superscript"/>
        </w:rPr>
      </w:pPr>
      <w:r w:rsidRPr="002C4196">
        <w:rPr>
          <w:sz w:val="22"/>
          <w:szCs w:val="22"/>
        </w:rPr>
        <w:t xml:space="preserve">Xiamen, China: </w:t>
      </w:r>
      <w:r w:rsidRPr="002C4196">
        <w:rPr>
          <w:rFonts w:eastAsia="SimSun" w:cs="Arial"/>
          <w:sz w:val="22"/>
          <w:szCs w:val="22"/>
          <w:lang w:eastAsia="zh-CN"/>
        </w:rPr>
        <w:t>9</w:t>
      </w:r>
      <w:r w:rsidRPr="002C4196">
        <w:rPr>
          <w:rFonts w:eastAsia="SimSun" w:cs="Arial"/>
          <w:sz w:val="22"/>
          <w:szCs w:val="22"/>
          <w:vertAlign w:val="superscript"/>
          <w:lang w:eastAsia="zh-CN"/>
        </w:rPr>
        <w:t>th</w:t>
      </w:r>
      <w:r w:rsidRPr="002C4196">
        <w:rPr>
          <w:rFonts w:eastAsia="SimSun" w:cs="Arial"/>
          <w:sz w:val="22"/>
          <w:szCs w:val="22"/>
          <w:lang w:eastAsia="zh-CN"/>
        </w:rPr>
        <w:t xml:space="preserve"> October – 13</w:t>
      </w:r>
      <w:r w:rsidRPr="002C4196">
        <w:rPr>
          <w:rFonts w:eastAsia="SimSun" w:cs="Arial"/>
          <w:sz w:val="22"/>
          <w:szCs w:val="22"/>
          <w:vertAlign w:val="superscript"/>
          <w:lang w:eastAsia="zh-CN"/>
        </w:rPr>
        <w:t>th</w:t>
      </w:r>
      <w:r w:rsidRPr="002C4196">
        <w:rPr>
          <w:rFonts w:eastAsia="SimSun" w:cs="Arial"/>
          <w:sz w:val="22"/>
          <w:szCs w:val="22"/>
          <w:lang w:eastAsia="zh-CN"/>
        </w:rPr>
        <w:t xml:space="preserve"> October 2023</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2BD65597" w:rsidR="00FF5D17" w:rsidRPr="00FB5E72" w:rsidRDefault="00911ECB" w:rsidP="006E0DC7">
      <w:pPr>
        <w:pStyle w:val="Header"/>
        <w:tabs>
          <w:tab w:val="clear" w:pos="4536"/>
          <w:tab w:val="left" w:pos="1800"/>
        </w:tabs>
        <w:spacing w:after="120"/>
        <w:ind w:left="1791" w:hangingChars="814" w:hanging="1791"/>
        <w:rPr>
          <w:rFonts w:eastAsia="SimSun" w:cs="Arial"/>
          <w:sz w:val="22"/>
          <w:szCs w:val="22"/>
          <w:lang w:eastAsia="zh-CN"/>
        </w:rPr>
      </w:pPr>
      <w:r w:rsidRPr="00FB5E72">
        <w:rPr>
          <w:rFonts w:cs="Arial"/>
          <w:sz w:val="22"/>
          <w:szCs w:val="22"/>
        </w:rPr>
        <w:t>Title:</w:t>
      </w:r>
      <w:bookmarkStart w:id="1" w:name="Title"/>
      <w:bookmarkEnd w:id="1"/>
      <w:r w:rsidRPr="00FB5E72">
        <w:rPr>
          <w:rFonts w:cs="Arial"/>
          <w:sz w:val="22"/>
          <w:szCs w:val="22"/>
        </w:rPr>
        <w:tab/>
      </w:r>
      <w:r w:rsidR="007C0AC0" w:rsidRPr="007C0AC0">
        <w:rPr>
          <w:sz w:val="22"/>
          <w:szCs w:val="22"/>
        </w:rPr>
        <w:t>Discussion on RA report and logged MDT report for RedCap UEs</w:t>
      </w:r>
    </w:p>
    <w:p w14:paraId="6ED5674A" w14:textId="4ED6B8BB" w:rsidR="00911ECB" w:rsidRPr="00267672" w:rsidRDefault="00911ECB" w:rsidP="006E0DC7">
      <w:pPr>
        <w:pStyle w:val="Header"/>
        <w:tabs>
          <w:tab w:val="clear" w:pos="4536"/>
          <w:tab w:val="left" w:pos="1800"/>
        </w:tabs>
        <w:spacing w:after="120"/>
        <w:ind w:left="1791" w:hangingChars="814" w:hanging="1791"/>
        <w:rPr>
          <w:rFonts w:eastAsia="SimSun" w:cs="Arial"/>
          <w:sz w:val="22"/>
          <w:szCs w:val="22"/>
          <w:lang w:eastAsia="zh-CN"/>
        </w:rPr>
      </w:pPr>
      <w:r w:rsidRPr="00267672">
        <w:rPr>
          <w:rFonts w:cs="Arial"/>
          <w:sz w:val="22"/>
          <w:szCs w:val="22"/>
        </w:rPr>
        <w:t>Agenda Item:</w:t>
      </w:r>
      <w:bookmarkStart w:id="2" w:name="Source"/>
      <w:bookmarkEnd w:id="2"/>
      <w:r w:rsidRPr="00267672">
        <w:rPr>
          <w:rFonts w:cs="Arial"/>
          <w:sz w:val="22"/>
          <w:szCs w:val="22"/>
        </w:rPr>
        <w:tab/>
      </w:r>
      <w:r w:rsidR="00267672" w:rsidRPr="00267672">
        <w:rPr>
          <w:rFonts w:eastAsia="Yu Gothic" w:cs="Arial"/>
          <w:sz w:val="22"/>
          <w:szCs w:val="22"/>
          <w:lang w:eastAsia="ja-JP"/>
        </w:rPr>
        <w:t>6.1.3.2 UE capabilities</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3B38B4BF" w14:textId="19D6E16C" w:rsidR="002D0FDE" w:rsidRPr="00E1129C" w:rsidRDefault="008C59DA" w:rsidP="00E1129C">
      <w:pPr>
        <w:pStyle w:val="BodyText"/>
        <w:jc w:val="left"/>
        <w:rPr>
          <w:rFonts w:ascii="Arial" w:hAnsi="Arial" w:cs="Arial"/>
        </w:rPr>
      </w:pPr>
      <w:r>
        <w:rPr>
          <w:rFonts w:ascii="Arial" w:hAnsi="Arial" w:cs="Arial"/>
        </w:rPr>
        <w:t>In Rel-17, RedCap was introduced in the 3GPP. Compared to the norma</w:t>
      </w:r>
      <w:r w:rsidR="00EF21BF">
        <w:rPr>
          <w:rFonts w:ascii="Arial" w:hAnsi="Arial" w:cs="Arial"/>
        </w:rPr>
        <w:t>l</w:t>
      </w:r>
      <w:r>
        <w:rPr>
          <w:rFonts w:ascii="Arial" w:hAnsi="Arial" w:cs="Arial"/>
        </w:rPr>
        <w:t xml:space="preserve"> UEs</w:t>
      </w:r>
      <w:r w:rsidR="00EF21BF">
        <w:rPr>
          <w:rFonts w:ascii="Arial" w:hAnsi="Arial" w:cs="Arial"/>
        </w:rPr>
        <w:t xml:space="preserve">, RedCap UEs may have limited memory, computation resources, and </w:t>
      </w:r>
      <w:r w:rsidR="00100E62">
        <w:rPr>
          <w:rFonts w:ascii="Arial" w:hAnsi="Arial" w:cs="Arial"/>
        </w:rPr>
        <w:t>other resources</w:t>
      </w:r>
      <w:r w:rsidR="00EF21BF">
        <w:rPr>
          <w:rFonts w:ascii="Arial" w:hAnsi="Arial" w:cs="Arial"/>
        </w:rPr>
        <w:t>.</w:t>
      </w:r>
      <w:r w:rsidR="00100E62">
        <w:rPr>
          <w:rFonts w:ascii="Arial" w:hAnsi="Arial" w:cs="Arial"/>
        </w:rPr>
        <w:t xml:space="preserve"> </w:t>
      </w:r>
      <w:r w:rsidR="007A2ED9">
        <w:rPr>
          <w:rFonts w:ascii="Arial" w:hAnsi="Arial" w:cs="Arial"/>
        </w:rPr>
        <w:t xml:space="preserve">For </w:t>
      </w:r>
      <w:r w:rsidR="0092596A">
        <w:rPr>
          <w:rFonts w:ascii="Arial" w:hAnsi="Arial" w:cs="Arial"/>
        </w:rPr>
        <w:t xml:space="preserve">the </w:t>
      </w:r>
      <w:r w:rsidR="007A2ED9">
        <w:rPr>
          <w:rFonts w:ascii="Arial" w:hAnsi="Arial" w:cs="Arial"/>
        </w:rPr>
        <w:t>RA report for normal UEs</w:t>
      </w:r>
      <w:r w:rsidR="0092596A">
        <w:rPr>
          <w:rFonts w:ascii="Arial" w:hAnsi="Arial" w:cs="Arial"/>
        </w:rPr>
        <w:t>, 8 entries are supported. Similarly, for the logged MDT for normal UEs</w:t>
      </w:r>
      <w:r w:rsidR="00D10704">
        <w:rPr>
          <w:rFonts w:ascii="Arial" w:hAnsi="Arial" w:cs="Arial"/>
        </w:rPr>
        <w:t xml:space="preserve">, </w:t>
      </w:r>
      <w:r w:rsidR="00524A58">
        <w:rPr>
          <w:rFonts w:ascii="Arial" w:hAnsi="Arial" w:cs="Arial"/>
        </w:rPr>
        <w:t xml:space="preserve">a minimum of </w:t>
      </w:r>
      <w:r w:rsidR="00FF6C70">
        <w:rPr>
          <w:rFonts w:ascii="Arial" w:hAnsi="Arial" w:cs="Arial"/>
        </w:rPr>
        <w:t>64KB</w:t>
      </w:r>
      <w:r w:rsidR="00524A58">
        <w:rPr>
          <w:rFonts w:ascii="Arial" w:hAnsi="Arial" w:cs="Arial"/>
        </w:rPr>
        <w:t xml:space="preserve"> </w:t>
      </w:r>
      <w:r w:rsidR="00FF6C70">
        <w:rPr>
          <w:rFonts w:ascii="Arial" w:hAnsi="Arial" w:cs="Arial"/>
        </w:rPr>
        <w:t xml:space="preserve">of </w:t>
      </w:r>
      <w:r w:rsidR="00524A58">
        <w:rPr>
          <w:rFonts w:ascii="Arial" w:hAnsi="Arial" w:cs="Arial"/>
        </w:rPr>
        <w:t xml:space="preserve">memory is allocated. However, these requirements create significant implementation challenges for </w:t>
      </w:r>
      <w:r w:rsidR="00692C3A">
        <w:rPr>
          <w:rFonts w:ascii="Arial" w:hAnsi="Arial" w:cs="Arial"/>
        </w:rPr>
        <w:t xml:space="preserve">RedCap UEs. In this paper, we discuss </w:t>
      </w:r>
      <w:r w:rsidR="005A0822">
        <w:rPr>
          <w:rFonts w:ascii="Arial" w:hAnsi="Arial" w:cs="Arial"/>
        </w:rPr>
        <w:t xml:space="preserve">reducing memory requirements for supporting </w:t>
      </w:r>
      <w:r w:rsidR="00FF6C70">
        <w:rPr>
          <w:rFonts w:ascii="Arial" w:hAnsi="Arial" w:cs="Arial"/>
        </w:rPr>
        <w:t>RA reports</w:t>
      </w:r>
      <w:r w:rsidR="005A0822">
        <w:rPr>
          <w:rFonts w:ascii="Arial" w:hAnsi="Arial" w:cs="Arial"/>
        </w:rPr>
        <w:t xml:space="preserve"> and logged MDT </w:t>
      </w:r>
      <w:r w:rsidR="00FF6C70">
        <w:rPr>
          <w:rFonts w:ascii="Arial" w:hAnsi="Arial" w:cs="Arial"/>
        </w:rPr>
        <w:t>reports</w:t>
      </w:r>
      <w:r w:rsidR="005A0822">
        <w:rPr>
          <w:rFonts w:ascii="Arial" w:hAnsi="Arial" w:cs="Arial"/>
        </w:rPr>
        <w:t xml:space="preserve"> for RedCap UEs. </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2A5F138D" w14:textId="580B4076" w:rsidR="00576B78" w:rsidRDefault="0079414B" w:rsidP="00576B78">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Reducing memory requirements for</w:t>
      </w:r>
      <w:r w:rsidR="00C940CB">
        <w:rPr>
          <w:rFonts w:ascii="Arial" w:hAnsi="Arial" w:cs="Arial"/>
          <w:b/>
          <w:bCs/>
          <w:sz w:val="22"/>
          <w:szCs w:val="22"/>
          <w:lang w:val="en-GB" w:eastAsia="zh-CN"/>
        </w:rPr>
        <w:t xml:space="preserve"> supporting</w:t>
      </w:r>
      <w:r>
        <w:rPr>
          <w:rFonts w:ascii="Arial" w:hAnsi="Arial" w:cs="Arial"/>
          <w:b/>
          <w:bCs/>
          <w:sz w:val="22"/>
          <w:szCs w:val="22"/>
          <w:lang w:val="en-GB" w:eastAsia="zh-CN"/>
        </w:rPr>
        <w:t xml:space="preserve"> RA report and logged MDT </w:t>
      </w:r>
      <w:r w:rsidR="00C940CB">
        <w:rPr>
          <w:rFonts w:ascii="Arial" w:hAnsi="Arial" w:cs="Arial"/>
          <w:b/>
          <w:bCs/>
          <w:sz w:val="22"/>
          <w:szCs w:val="22"/>
          <w:lang w:val="en-GB" w:eastAsia="zh-CN"/>
        </w:rPr>
        <w:t>report for RedCap UEs</w:t>
      </w:r>
    </w:p>
    <w:p w14:paraId="1F3D6247" w14:textId="77777777" w:rsidR="00A01C6B" w:rsidRDefault="00A01C6B" w:rsidP="00A01C6B">
      <w:pPr>
        <w:rPr>
          <w:rFonts w:ascii="Arial" w:hAnsi="Arial" w:cs="Arial"/>
          <w:b/>
          <w:bCs/>
          <w:sz w:val="22"/>
          <w:szCs w:val="22"/>
          <w:lang w:val="en-GB" w:eastAsia="zh-CN"/>
        </w:rPr>
      </w:pPr>
    </w:p>
    <w:p w14:paraId="11821948" w14:textId="7D0F921C" w:rsidR="00DC7526" w:rsidRDefault="00F952FF" w:rsidP="002B2EA1">
      <w:pPr>
        <w:pStyle w:val="BodyText"/>
        <w:spacing w:after="0"/>
        <w:jc w:val="left"/>
        <w:rPr>
          <w:rFonts w:ascii="Arial" w:hAnsi="Arial" w:cs="Arial"/>
        </w:rPr>
      </w:pPr>
      <w:r w:rsidRPr="00F952FF">
        <w:rPr>
          <w:rFonts w:ascii="Arial" w:hAnsi="Arial" w:cs="Arial"/>
        </w:rPr>
        <w:t xml:space="preserve">As discussed previously, </w:t>
      </w:r>
      <w:r w:rsidR="00571071">
        <w:rPr>
          <w:rFonts w:ascii="Arial" w:hAnsi="Arial" w:cs="Arial"/>
        </w:rPr>
        <w:t xml:space="preserve">the </w:t>
      </w:r>
      <w:r w:rsidR="00C2132A">
        <w:rPr>
          <w:rFonts w:ascii="Arial" w:hAnsi="Arial" w:cs="Arial"/>
        </w:rPr>
        <w:t xml:space="preserve">memory requirement for logged MDT reports and </w:t>
      </w:r>
      <w:r w:rsidR="00571071">
        <w:rPr>
          <w:rFonts w:ascii="Arial" w:hAnsi="Arial" w:cs="Arial"/>
        </w:rPr>
        <w:t xml:space="preserve">the </w:t>
      </w:r>
      <w:r w:rsidR="00C2132A">
        <w:rPr>
          <w:rFonts w:ascii="Arial" w:hAnsi="Arial" w:cs="Arial"/>
        </w:rPr>
        <w:t>number of entries for RA report</w:t>
      </w:r>
      <w:r w:rsidR="0001128F">
        <w:rPr>
          <w:rFonts w:ascii="Arial" w:hAnsi="Arial" w:cs="Arial"/>
        </w:rPr>
        <w:t xml:space="preserve"> creates significant implementation challenges for the RedCap UEs</w:t>
      </w:r>
      <w:r>
        <w:rPr>
          <w:rFonts w:ascii="Arial" w:hAnsi="Arial" w:cs="Arial"/>
        </w:rPr>
        <w:t xml:space="preserve">. </w:t>
      </w:r>
      <w:r w:rsidR="00972D7C">
        <w:rPr>
          <w:rFonts w:ascii="Arial" w:hAnsi="Arial" w:cs="Arial"/>
        </w:rPr>
        <w:t xml:space="preserve">While RA reports is important for RACH resource optimizations and logged MDT report is </w:t>
      </w:r>
      <w:r w:rsidR="00F50966">
        <w:rPr>
          <w:rFonts w:ascii="Arial" w:hAnsi="Arial" w:cs="Arial"/>
        </w:rPr>
        <w:t xml:space="preserve">important for coverage and capacity optimization, </w:t>
      </w:r>
      <w:r>
        <w:rPr>
          <w:rFonts w:ascii="Arial" w:hAnsi="Arial" w:cs="Arial"/>
        </w:rPr>
        <w:t>implement</w:t>
      </w:r>
      <w:r w:rsidR="009055C4">
        <w:rPr>
          <w:rFonts w:ascii="Arial" w:hAnsi="Arial" w:cs="Arial"/>
        </w:rPr>
        <w:t>ing</w:t>
      </w:r>
      <w:r>
        <w:rPr>
          <w:rFonts w:ascii="Arial" w:hAnsi="Arial" w:cs="Arial"/>
        </w:rPr>
        <w:t xml:space="preserve"> </w:t>
      </w:r>
      <w:r w:rsidR="006F2ED9">
        <w:rPr>
          <w:rFonts w:ascii="Arial" w:hAnsi="Arial" w:cs="Arial"/>
        </w:rPr>
        <w:t>RA</w:t>
      </w:r>
      <w:r w:rsidR="00400295">
        <w:rPr>
          <w:rFonts w:ascii="Arial" w:hAnsi="Arial" w:cs="Arial"/>
        </w:rPr>
        <w:t xml:space="preserve"> reports</w:t>
      </w:r>
      <w:r w:rsidR="006F2ED9">
        <w:rPr>
          <w:rFonts w:ascii="Arial" w:hAnsi="Arial" w:cs="Arial"/>
        </w:rPr>
        <w:t xml:space="preserve"> and logged MDT report</w:t>
      </w:r>
      <w:r w:rsidR="00400295">
        <w:rPr>
          <w:rFonts w:ascii="Arial" w:hAnsi="Arial" w:cs="Arial"/>
        </w:rPr>
        <w:t xml:space="preserve"> for RedCap UEs</w:t>
      </w:r>
      <w:r w:rsidR="009055C4">
        <w:rPr>
          <w:rFonts w:ascii="Arial" w:hAnsi="Arial" w:cs="Arial"/>
        </w:rPr>
        <w:t xml:space="preserve"> may not be feasible</w:t>
      </w:r>
      <w:r w:rsidR="006F2ED9">
        <w:rPr>
          <w:rFonts w:ascii="Arial" w:hAnsi="Arial" w:cs="Arial"/>
        </w:rPr>
        <w:t xml:space="preserve"> due to </w:t>
      </w:r>
      <w:r w:rsidR="009055C4">
        <w:rPr>
          <w:rFonts w:ascii="Arial" w:hAnsi="Arial" w:cs="Arial"/>
        </w:rPr>
        <w:t>required memory</w:t>
      </w:r>
      <w:r w:rsidR="00400295">
        <w:rPr>
          <w:rFonts w:ascii="Arial" w:hAnsi="Arial" w:cs="Arial"/>
        </w:rPr>
        <w:t xml:space="preserve">. In our </w:t>
      </w:r>
      <w:r w:rsidR="00834628">
        <w:rPr>
          <w:rFonts w:ascii="Arial" w:hAnsi="Arial" w:cs="Arial"/>
        </w:rPr>
        <w:t>understanding</w:t>
      </w:r>
      <w:r w:rsidR="00400295">
        <w:rPr>
          <w:rFonts w:ascii="Arial" w:hAnsi="Arial" w:cs="Arial"/>
        </w:rPr>
        <w:t xml:space="preserve">, considering the benefits of </w:t>
      </w:r>
      <w:r w:rsidR="00945C60">
        <w:rPr>
          <w:rFonts w:ascii="Arial" w:hAnsi="Arial" w:cs="Arial"/>
        </w:rPr>
        <w:t>RA and logged MDT</w:t>
      </w:r>
      <w:r w:rsidR="00400295">
        <w:rPr>
          <w:rFonts w:ascii="Arial" w:hAnsi="Arial" w:cs="Arial"/>
        </w:rPr>
        <w:t xml:space="preserve"> reports in network optimiza</w:t>
      </w:r>
      <w:r w:rsidR="00AB330B">
        <w:rPr>
          <w:rFonts w:ascii="Arial" w:hAnsi="Arial" w:cs="Arial"/>
        </w:rPr>
        <w:t xml:space="preserve">tions, and memory constraints at the UE, it will be good if the </w:t>
      </w:r>
      <w:r w:rsidR="00834628">
        <w:rPr>
          <w:rFonts w:ascii="Arial" w:hAnsi="Arial" w:cs="Arial"/>
        </w:rPr>
        <w:t xml:space="preserve">memory required for logged MDT and the number of entries for RA report for RedCap UEs can be relaxed. </w:t>
      </w:r>
      <w:r w:rsidR="00760091">
        <w:rPr>
          <w:rFonts w:ascii="Arial" w:hAnsi="Arial" w:cs="Arial"/>
        </w:rPr>
        <w:t xml:space="preserve">For example, the </w:t>
      </w:r>
      <w:r w:rsidR="00F25BE4">
        <w:rPr>
          <w:rFonts w:ascii="Arial" w:hAnsi="Arial" w:cs="Arial"/>
        </w:rPr>
        <w:t xml:space="preserve">memory required for logged MDT for RedCap UEs can </w:t>
      </w:r>
      <w:r w:rsidR="00397E50">
        <w:rPr>
          <w:rFonts w:ascii="Arial" w:hAnsi="Arial" w:cs="Arial"/>
        </w:rPr>
        <w:t>be reduced</w:t>
      </w:r>
      <w:r w:rsidR="00F25BE4">
        <w:rPr>
          <w:rFonts w:ascii="Arial" w:hAnsi="Arial" w:cs="Arial"/>
        </w:rPr>
        <w:t xml:space="preserve"> to 16 KBs</w:t>
      </w:r>
      <w:r w:rsidR="001E1A61">
        <w:rPr>
          <w:rFonts w:ascii="Arial" w:hAnsi="Arial" w:cs="Arial"/>
        </w:rPr>
        <w:t xml:space="preserve"> or 32 KBs</w:t>
      </w:r>
      <w:r w:rsidR="00397E50">
        <w:rPr>
          <w:rFonts w:ascii="Arial" w:hAnsi="Arial" w:cs="Arial"/>
        </w:rPr>
        <w:t xml:space="preserve"> and </w:t>
      </w:r>
      <w:r w:rsidR="001A3EEA">
        <w:rPr>
          <w:rFonts w:ascii="Arial" w:hAnsi="Arial" w:cs="Arial"/>
        </w:rPr>
        <w:t xml:space="preserve">the </w:t>
      </w:r>
      <w:r w:rsidR="00397E50">
        <w:rPr>
          <w:rFonts w:ascii="Arial" w:hAnsi="Arial" w:cs="Arial"/>
        </w:rPr>
        <w:t xml:space="preserve">number of entries for </w:t>
      </w:r>
      <w:r w:rsidR="001E1A61">
        <w:rPr>
          <w:rFonts w:ascii="Arial" w:hAnsi="Arial" w:cs="Arial"/>
        </w:rPr>
        <w:t xml:space="preserve">the </w:t>
      </w:r>
      <w:r w:rsidR="00397E50">
        <w:rPr>
          <w:rFonts w:ascii="Arial" w:hAnsi="Arial" w:cs="Arial"/>
        </w:rPr>
        <w:t xml:space="preserve">RA report for RedCap UEs can be reduced to </w:t>
      </w:r>
      <w:r w:rsidR="001A3EEA">
        <w:rPr>
          <w:rFonts w:ascii="Arial" w:hAnsi="Arial" w:cs="Arial"/>
        </w:rPr>
        <w:t>2</w:t>
      </w:r>
      <w:r w:rsidR="001E1A61">
        <w:rPr>
          <w:rFonts w:ascii="Arial" w:hAnsi="Arial" w:cs="Arial"/>
        </w:rPr>
        <w:t xml:space="preserve"> or 4</w:t>
      </w:r>
      <w:r w:rsidR="001A3EEA">
        <w:rPr>
          <w:rFonts w:ascii="Arial" w:hAnsi="Arial" w:cs="Arial"/>
        </w:rPr>
        <w:t>.</w:t>
      </w:r>
      <w:r w:rsidR="007E55FF">
        <w:rPr>
          <w:rFonts w:ascii="Arial" w:hAnsi="Arial" w:cs="Arial"/>
        </w:rPr>
        <w:t xml:space="preserve"> </w:t>
      </w:r>
      <w:r w:rsidR="00AB330B">
        <w:rPr>
          <w:rFonts w:ascii="Arial" w:hAnsi="Arial" w:cs="Arial"/>
        </w:rPr>
        <w:t xml:space="preserve"> </w:t>
      </w:r>
    </w:p>
    <w:p w14:paraId="4CD4AF59" w14:textId="77777777" w:rsidR="00EC5C4B" w:rsidRDefault="00EC5C4B" w:rsidP="002B2EA1">
      <w:pPr>
        <w:pStyle w:val="BodyText"/>
        <w:spacing w:after="0"/>
        <w:jc w:val="left"/>
        <w:rPr>
          <w:rFonts w:ascii="Arial" w:hAnsi="Arial" w:cs="Arial"/>
        </w:rPr>
      </w:pPr>
    </w:p>
    <w:p w14:paraId="3ED34D12" w14:textId="3EEACEF7" w:rsidR="00EC5C4B" w:rsidRPr="00881A79" w:rsidRDefault="00EC5C4B" w:rsidP="002B2EA1">
      <w:pPr>
        <w:pStyle w:val="BodyText"/>
        <w:spacing w:after="0"/>
        <w:jc w:val="left"/>
        <w:rPr>
          <w:rFonts w:ascii="Arial" w:hAnsi="Arial" w:cs="Arial"/>
          <w:b/>
          <w:bCs/>
          <w:szCs w:val="20"/>
        </w:rPr>
      </w:pPr>
      <w:r w:rsidRPr="00881A79">
        <w:rPr>
          <w:rFonts w:ascii="Arial" w:hAnsi="Arial" w:cs="Arial"/>
          <w:b/>
          <w:bCs/>
          <w:szCs w:val="20"/>
        </w:rPr>
        <w:t>Observation 1:</w:t>
      </w:r>
      <w:r w:rsidR="00B93559" w:rsidRPr="00881A79">
        <w:rPr>
          <w:rFonts w:ascii="Arial" w:hAnsi="Arial" w:cs="Arial"/>
          <w:b/>
          <w:bCs/>
          <w:szCs w:val="20"/>
        </w:rPr>
        <w:t xml:space="preserve"> </w:t>
      </w:r>
      <w:r w:rsidR="004C5B8C" w:rsidRPr="00881A79">
        <w:rPr>
          <w:rFonts w:ascii="Arial" w:hAnsi="Arial" w:cs="Arial"/>
          <w:b/>
          <w:bCs/>
        </w:rPr>
        <w:t xml:space="preserve">Memory requirement for logged MDT report and </w:t>
      </w:r>
      <w:r w:rsidR="00571071">
        <w:rPr>
          <w:rFonts w:ascii="Arial" w:hAnsi="Arial" w:cs="Arial"/>
          <w:b/>
          <w:bCs/>
        </w:rPr>
        <w:t xml:space="preserve">the </w:t>
      </w:r>
      <w:r w:rsidR="004C5B8C" w:rsidRPr="00881A79">
        <w:rPr>
          <w:rFonts w:ascii="Arial" w:hAnsi="Arial" w:cs="Arial"/>
          <w:b/>
          <w:bCs/>
        </w:rPr>
        <w:t xml:space="preserve">number of entries for RA </w:t>
      </w:r>
      <w:r w:rsidR="00FF6C70">
        <w:rPr>
          <w:rFonts w:ascii="Arial" w:hAnsi="Arial" w:cs="Arial"/>
          <w:b/>
          <w:bCs/>
        </w:rPr>
        <w:t>report</w:t>
      </w:r>
      <w:r w:rsidR="004C5B8C" w:rsidRPr="00881A79">
        <w:rPr>
          <w:rFonts w:ascii="Arial" w:hAnsi="Arial" w:cs="Arial"/>
          <w:b/>
          <w:bCs/>
        </w:rPr>
        <w:t xml:space="preserve"> </w:t>
      </w:r>
      <w:r w:rsidR="00881A79" w:rsidRPr="00881A79">
        <w:rPr>
          <w:rFonts w:ascii="Arial" w:hAnsi="Arial" w:cs="Arial"/>
          <w:b/>
          <w:bCs/>
        </w:rPr>
        <w:t>induces</w:t>
      </w:r>
      <w:r w:rsidR="004C5B8C" w:rsidRPr="00881A79">
        <w:rPr>
          <w:rFonts w:ascii="Arial" w:hAnsi="Arial" w:cs="Arial"/>
          <w:b/>
          <w:bCs/>
        </w:rPr>
        <w:t xml:space="preserve"> significant implementation challenges for the RedCap UEs.</w:t>
      </w:r>
    </w:p>
    <w:p w14:paraId="0BF6514F" w14:textId="77777777" w:rsidR="00EC5C4B" w:rsidRPr="003C0A4B" w:rsidRDefault="00EC5C4B" w:rsidP="002B2EA1">
      <w:pPr>
        <w:pStyle w:val="BodyText"/>
        <w:spacing w:after="0"/>
        <w:jc w:val="left"/>
        <w:rPr>
          <w:rFonts w:ascii="Arial" w:hAnsi="Arial" w:cs="Arial"/>
          <w:b/>
          <w:bCs/>
          <w:szCs w:val="20"/>
        </w:rPr>
      </w:pPr>
    </w:p>
    <w:p w14:paraId="741A2312" w14:textId="77777777" w:rsidR="00E61BA7" w:rsidRDefault="001E1A61" w:rsidP="002B2EA1">
      <w:pPr>
        <w:pStyle w:val="BodyText"/>
        <w:spacing w:after="0"/>
        <w:jc w:val="left"/>
        <w:rPr>
          <w:rFonts w:ascii="Arial" w:hAnsi="Arial" w:cs="Arial"/>
          <w:b/>
          <w:bCs/>
          <w:szCs w:val="20"/>
        </w:rPr>
      </w:pPr>
      <w:r>
        <w:rPr>
          <w:rFonts w:ascii="Arial" w:hAnsi="Arial" w:cs="Arial"/>
          <w:b/>
          <w:bCs/>
          <w:szCs w:val="20"/>
        </w:rPr>
        <w:t xml:space="preserve">Proposal 1: RAN2 is requested to consider </w:t>
      </w:r>
      <w:r w:rsidR="00E61BA7">
        <w:rPr>
          <w:rFonts w:ascii="Arial" w:hAnsi="Arial" w:cs="Arial"/>
          <w:b/>
          <w:bCs/>
          <w:szCs w:val="20"/>
        </w:rPr>
        <w:t>reducing</w:t>
      </w:r>
      <w:r w:rsidR="00E61BA7" w:rsidRPr="00E61BA7">
        <w:rPr>
          <w:rFonts w:ascii="Arial" w:hAnsi="Arial" w:cs="Arial"/>
          <w:b/>
          <w:bCs/>
          <w:szCs w:val="20"/>
        </w:rPr>
        <w:t xml:space="preserve"> memory requirements for RA-report and logged MDT report for RedCap UEs, i.e.,     </w:t>
      </w:r>
    </w:p>
    <w:p w14:paraId="5FF86225" w14:textId="06878349" w:rsidR="006B3398" w:rsidRDefault="00E61BA7" w:rsidP="006B3398">
      <w:pPr>
        <w:pStyle w:val="BodyText"/>
        <w:numPr>
          <w:ilvl w:val="0"/>
          <w:numId w:val="44"/>
        </w:numPr>
        <w:spacing w:after="0"/>
        <w:jc w:val="left"/>
        <w:rPr>
          <w:rFonts w:ascii="Arial" w:hAnsi="Arial" w:cs="Arial"/>
          <w:b/>
          <w:bCs/>
          <w:szCs w:val="20"/>
        </w:rPr>
      </w:pPr>
      <w:r w:rsidRPr="00E61BA7">
        <w:rPr>
          <w:rFonts w:ascii="Arial" w:hAnsi="Arial" w:cs="Arial"/>
          <w:b/>
          <w:bCs/>
          <w:szCs w:val="20"/>
        </w:rPr>
        <w:t xml:space="preserve">Reduce the number of entries in </w:t>
      </w:r>
      <w:r w:rsidR="006B3398">
        <w:rPr>
          <w:rFonts w:ascii="Arial" w:hAnsi="Arial" w:cs="Arial"/>
          <w:b/>
          <w:bCs/>
          <w:szCs w:val="20"/>
        </w:rPr>
        <w:t>the report</w:t>
      </w:r>
      <w:r w:rsidRPr="00E61BA7">
        <w:rPr>
          <w:rFonts w:ascii="Arial" w:hAnsi="Arial" w:cs="Arial"/>
          <w:b/>
          <w:bCs/>
          <w:szCs w:val="20"/>
        </w:rPr>
        <w:t xml:space="preserve"> to a lower number, e.g., 2 or 4 entries.</w:t>
      </w:r>
    </w:p>
    <w:p w14:paraId="19B49D35" w14:textId="5EB63332" w:rsidR="003C0A4B" w:rsidRPr="003C0A4B" w:rsidRDefault="00E61BA7" w:rsidP="006B3398">
      <w:pPr>
        <w:pStyle w:val="BodyText"/>
        <w:numPr>
          <w:ilvl w:val="0"/>
          <w:numId w:val="44"/>
        </w:numPr>
        <w:spacing w:after="0"/>
        <w:jc w:val="left"/>
        <w:rPr>
          <w:rFonts w:ascii="Arial" w:hAnsi="Arial" w:cs="Arial"/>
          <w:b/>
          <w:bCs/>
          <w:szCs w:val="20"/>
        </w:rPr>
      </w:pPr>
      <w:r w:rsidRPr="00E61BA7">
        <w:rPr>
          <w:rFonts w:ascii="Arial" w:hAnsi="Arial" w:cs="Arial"/>
          <w:b/>
          <w:bCs/>
          <w:szCs w:val="20"/>
        </w:rPr>
        <w:t xml:space="preserve">Reduce the minimum logged MDT memory required, e.g., reduce the logged MDT memory from </w:t>
      </w:r>
      <w:r w:rsidR="006B3398">
        <w:rPr>
          <w:rFonts w:ascii="Arial" w:hAnsi="Arial" w:cs="Arial"/>
          <w:b/>
          <w:bCs/>
          <w:szCs w:val="20"/>
        </w:rPr>
        <w:t>64 KBs</w:t>
      </w:r>
      <w:r w:rsidRPr="00E61BA7">
        <w:rPr>
          <w:rFonts w:ascii="Arial" w:hAnsi="Arial" w:cs="Arial"/>
          <w:b/>
          <w:bCs/>
          <w:szCs w:val="20"/>
        </w:rPr>
        <w:t xml:space="preserve"> to 16 KBs or 32 KBs.</w:t>
      </w:r>
    </w:p>
    <w:p w14:paraId="4E9D33D7" w14:textId="0FD90D07"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06B0D813" w14:textId="77777777" w:rsidR="006B3398" w:rsidRPr="00881A79" w:rsidRDefault="006B3398" w:rsidP="006B3398">
      <w:pPr>
        <w:pStyle w:val="BodyText"/>
        <w:spacing w:after="0"/>
        <w:jc w:val="left"/>
        <w:rPr>
          <w:rFonts w:ascii="Arial" w:hAnsi="Arial" w:cs="Arial"/>
          <w:b/>
          <w:bCs/>
          <w:szCs w:val="20"/>
        </w:rPr>
      </w:pPr>
      <w:r w:rsidRPr="00881A79">
        <w:rPr>
          <w:rFonts w:ascii="Arial" w:hAnsi="Arial" w:cs="Arial"/>
          <w:b/>
          <w:bCs/>
          <w:szCs w:val="20"/>
        </w:rPr>
        <w:t xml:space="preserve">Observation 1: </w:t>
      </w:r>
      <w:r w:rsidRPr="00881A79">
        <w:rPr>
          <w:rFonts w:ascii="Arial" w:hAnsi="Arial" w:cs="Arial"/>
          <w:b/>
          <w:bCs/>
        </w:rPr>
        <w:t xml:space="preserve">Memory requirement for logged MDT report and </w:t>
      </w:r>
      <w:r>
        <w:rPr>
          <w:rFonts w:ascii="Arial" w:hAnsi="Arial" w:cs="Arial"/>
          <w:b/>
          <w:bCs/>
        </w:rPr>
        <w:t xml:space="preserve">the </w:t>
      </w:r>
      <w:r w:rsidRPr="00881A79">
        <w:rPr>
          <w:rFonts w:ascii="Arial" w:hAnsi="Arial" w:cs="Arial"/>
          <w:b/>
          <w:bCs/>
        </w:rPr>
        <w:t xml:space="preserve">number of entries for RA </w:t>
      </w:r>
      <w:r>
        <w:rPr>
          <w:rFonts w:ascii="Arial" w:hAnsi="Arial" w:cs="Arial"/>
          <w:b/>
          <w:bCs/>
        </w:rPr>
        <w:t>report</w:t>
      </w:r>
      <w:r w:rsidRPr="00881A79">
        <w:rPr>
          <w:rFonts w:ascii="Arial" w:hAnsi="Arial" w:cs="Arial"/>
          <w:b/>
          <w:bCs/>
        </w:rPr>
        <w:t xml:space="preserve"> induces significant implementation challenges for the RedCap UEs.</w:t>
      </w:r>
    </w:p>
    <w:p w14:paraId="495E1829" w14:textId="77777777" w:rsidR="006B3398" w:rsidRPr="003C0A4B" w:rsidRDefault="006B3398" w:rsidP="006B3398">
      <w:pPr>
        <w:pStyle w:val="BodyText"/>
        <w:spacing w:after="0"/>
        <w:jc w:val="left"/>
        <w:rPr>
          <w:rFonts w:ascii="Arial" w:hAnsi="Arial" w:cs="Arial"/>
          <w:b/>
          <w:bCs/>
          <w:szCs w:val="20"/>
        </w:rPr>
      </w:pPr>
    </w:p>
    <w:p w14:paraId="39D1ACC5" w14:textId="77777777" w:rsidR="006B3398" w:rsidRDefault="006B3398" w:rsidP="006B3398">
      <w:pPr>
        <w:pStyle w:val="BodyText"/>
        <w:spacing w:after="0"/>
        <w:jc w:val="left"/>
        <w:rPr>
          <w:rFonts w:ascii="Arial" w:hAnsi="Arial" w:cs="Arial"/>
          <w:b/>
          <w:bCs/>
          <w:szCs w:val="20"/>
        </w:rPr>
      </w:pPr>
      <w:r>
        <w:rPr>
          <w:rFonts w:ascii="Arial" w:hAnsi="Arial" w:cs="Arial"/>
          <w:b/>
          <w:bCs/>
          <w:szCs w:val="20"/>
        </w:rPr>
        <w:t>Proposal 1: RAN2 is requested to consider reducing</w:t>
      </w:r>
      <w:r w:rsidRPr="00E61BA7">
        <w:rPr>
          <w:rFonts w:ascii="Arial" w:hAnsi="Arial" w:cs="Arial"/>
          <w:b/>
          <w:bCs/>
          <w:szCs w:val="20"/>
        </w:rPr>
        <w:t xml:space="preserve"> memory requirements for RA-report and logged MDT report for RedCap UEs, i.e.,     </w:t>
      </w:r>
    </w:p>
    <w:p w14:paraId="3BDDCD2B" w14:textId="77777777" w:rsidR="006B3398" w:rsidRDefault="006B3398" w:rsidP="006B3398">
      <w:pPr>
        <w:pStyle w:val="BodyText"/>
        <w:numPr>
          <w:ilvl w:val="0"/>
          <w:numId w:val="45"/>
        </w:numPr>
        <w:spacing w:after="0"/>
        <w:jc w:val="left"/>
        <w:rPr>
          <w:rFonts w:ascii="Arial" w:hAnsi="Arial" w:cs="Arial"/>
          <w:b/>
          <w:bCs/>
          <w:szCs w:val="20"/>
        </w:rPr>
      </w:pPr>
      <w:r w:rsidRPr="00E61BA7">
        <w:rPr>
          <w:rFonts w:ascii="Arial" w:hAnsi="Arial" w:cs="Arial"/>
          <w:b/>
          <w:bCs/>
          <w:szCs w:val="20"/>
        </w:rPr>
        <w:t xml:space="preserve">Reduce the number of entries in </w:t>
      </w:r>
      <w:r>
        <w:rPr>
          <w:rFonts w:ascii="Arial" w:hAnsi="Arial" w:cs="Arial"/>
          <w:b/>
          <w:bCs/>
          <w:szCs w:val="20"/>
        </w:rPr>
        <w:t>the report</w:t>
      </w:r>
      <w:r w:rsidRPr="00E61BA7">
        <w:rPr>
          <w:rFonts w:ascii="Arial" w:hAnsi="Arial" w:cs="Arial"/>
          <w:b/>
          <w:bCs/>
          <w:szCs w:val="20"/>
        </w:rPr>
        <w:t xml:space="preserve"> to a lower number, e.g., 2 or 4 entries.</w:t>
      </w:r>
    </w:p>
    <w:p w14:paraId="4714CF06" w14:textId="77777777" w:rsidR="006B3398" w:rsidRPr="003C0A4B" w:rsidRDefault="006B3398" w:rsidP="006B3398">
      <w:pPr>
        <w:pStyle w:val="BodyText"/>
        <w:numPr>
          <w:ilvl w:val="0"/>
          <w:numId w:val="45"/>
        </w:numPr>
        <w:spacing w:after="0"/>
        <w:jc w:val="left"/>
        <w:rPr>
          <w:rFonts w:ascii="Arial" w:hAnsi="Arial" w:cs="Arial"/>
          <w:b/>
          <w:bCs/>
          <w:szCs w:val="20"/>
        </w:rPr>
      </w:pPr>
      <w:r w:rsidRPr="00E61BA7">
        <w:rPr>
          <w:rFonts w:ascii="Arial" w:hAnsi="Arial" w:cs="Arial"/>
          <w:b/>
          <w:bCs/>
          <w:szCs w:val="20"/>
        </w:rPr>
        <w:t xml:space="preserve">Reduce the minimum logged MDT memory required, e.g., reduce the logged MDT memory from </w:t>
      </w:r>
      <w:r>
        <w:rPr>
          <w:rFonts w:ascii="Arial" w:hAnsi="Arial" w:cs="Arial"/>
          <w:b/>
          <w:bCs/>
          <w:szCs w:val="20"/>
        </w:rPr>
        <w:t>64 KBs</w:t>
      </w:r>
      <w:r w:rsidRPr="00E61BA7">
        <w:rPr>
          <w:rFonts w:ascii="Arial" w:hAnsi="Arial" w:cs="Arial"/>
          <w:b/>
          <w:bCs/>
          <w:szCs w:val="20"/>
        </w:rPr>
        <w:t xml:space="preserve"> to 16 KBs or 32 KBs.</w:t>
      </w:r>
    </w:p>
    <w:p w14:paraId="7E448709" w14:textId="77777777" w:rsidR="007B494F" w:rsidRPr="00FB5E72" w:rsidRDefault="007B494F" w:rsidP="006B3398">
      <w:pPr>
        <w:pStyle w:val="Heading1"/>
        <w:keepLines/>
        <w:numPr>
          <w:ilvl w:val="0"/>
          <w:numId w:val="45"/>
        </w:numPr>
        <w:pBdr>
          <w:top w:val="single" w:sz="12" w:space="3" w:color="auto"/>
        </w:pBdr>
        <w:tabs>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Reference</w:t>
      </w:r>
    </w:p>
    <w:p w14:paraId="6574790D" w14:textId="617F7139" w:rsidR="00B255C3" w:rsidRDefault="009141D1" w:rsidP="006E0DC7">
      <w:pPr>
        <w:pStyle w:val="BodyText"/>
        <w:jc w:val="left"/>
        <w:rPr>
          <w:rFonts w:ascii="Arial" w:eastAsia="SimSun" w:hAnsi="Arial" w:cs="Arial"/>
          <w:lang w:val="en-GB"/>
        </w:rPr>
      </w:pPr>
      <w:r w:rsidRPr="00FB5E72">
        <w:rPr>
          <w:rFonts w:ascii="Arial" w:eastAsia="SimSun" w:hAnsi="Arial" w:cs="Arial"/>
          <w:lang w:val="en-GB"/>
        </w:rPr>
        <w:t>[</w:t>
      </w:r>
      <w:r w:rsidR="00470DB0">
        <w:rPr>
          <w:rFonts w:ascii="Arial" w:eastAsia="SimSun" w:hAnsi="Arial" w:cs="Arial"/>
          <w:lang w:val="en-GB"/>
        </w:rPr>
        <w:t>1</w:t>
      </w:r>
      <w:r w:rsidRPr="00FB5E72">
        <w:rPr>
          <w:rFonts w:ascii="Arial" w:eastAsia="SimSun" w:hAnsi="Arial" w:cs="Arial"/>
          <w:lang w:val="en-GB"/>
        </w:rPr>
        <w:t xml:space="preserve">] </w:t>
      </w:r>
      <w:r w:rsidR="00B255C3">
        <w:rPr>
          <w:rFonts w:ascii="Arial" w:eastAsia="SimSun" w:hAnsi="Arial" w:cs="Arial"/>
          <w:lang w:val="en-GB"/>
        </w:rPr>
        <w:t>RAN2#1</w:t>
      </w:r>
      <w:r w:rsidR="00701347">
        <w:rPr>
          <w:rFonts w:ascii="Arial" w:eastAsia="SimSun" w:hAnsi="Arial" w:cs="Arial"/>
          <w:lang w:val="en-GB"/>
        </w:rPr>
        <w:t>2</w:t>
      </w:r>
      <w:r w:rsidR="00470DB0">
        <w:rPr>
          <w:rFonts w:ascii="Arial" w:eastAsia="SimSun" w:hAnsi="Arial" w:cs="Arial"/>
          <w:lang w:val="en-GB"/>
        </w:rPr>
        <w:t xml:space="preserve">3-bis </w:t>
      </w:r>
      <w:r w:rsidR="00B255C3">
        <w:rPr>
          <w:rFonts w:ascii="Arial" w:eastAsia="SimSun" w:hAnsi="Arial" w:cs="Arial"/>
          <w:lang w:val="en-GB"/>
        </w:rPr>
        <w:t>meeting report</w:t>
      </w:r>
    </w:p>
    <w:sectPr w:rsidR="00B255C3">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C5D01" w14:textId="77777777" w:rsidR="00052CEE" w:rsidRDefault="00052CEE">
      <w:r>
        <w:separator/>
      </w:r>
    </w:p>
  </w:endnote>
  <w:endnote w:type="continuationSeparator" w:id="0">
    <w:p w14:paraId="331EF369" w14:textId="77777777" w:rsidR="00052CEE" w:rsidRDefault="00052CEE">
      <w:r>
        <w:continuationSeparator/>
      </w:r>
    </w:p>
  </w:endnote>
  <w:endnote w:type="continuationNotice" w:id="1">
    <w:p w14:paraId="7B528DA1" w14:textId="77777777" w:rsidR="00052CEE" w:rsidRDefault="00052C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17544" w14:textId="77777777" w:rsidR="00052CEE" w:rsidRDefault="00052CEE">
      <w:r>
        <w:separator/>
      </w:r>
    </w:p>
  </w:footnote>
  <w:footnote w:type="continuationSeparator" w:id="0">
    <w:p w14:paraId="61C338E1" w14:textId="77777777" w:rsidR="00052CEE" w:rsidRDefault="00052CEE">
      <w:r>
        <w:continuationSeparator/>
      </w:r>
    </w:p>
  </w:footnote>
  <w:footnote w:type="continuationNotice" w:id="1">
    <w:p w14:paraId="13B63074" w14:textId="77777777" w:rsidR="00052CEE" w:rsidRDefault="00052C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18FF"/>
    <w:multiLevelType w:val="hybridMultilevel"/>
    <w:tmpl w:val="498CD084"/>
    <w:lvl w:ilvl="0" w:tplc="737613B8">
      <w:start w:val="1"/>
      <w:numFmt w:val="decimal"/>
      <w:lvlText w:val="2.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1D3B"/>
    <w:multiLevelType w:val="hybridMultilevel"/>
    <w:tmpl w:val="8BA499EA"/>
    <w:lvl w:ilvl="0" w:tplc="4C52567C">
      <w:start w:val="1"/>
      <w:numFmt w:val="bullet"/>
      <w:lvlText w:val="-"/>
      <w:lvlJc w:val="left"/>
      <w:pPr>
        <w:ind w:left="216" w:hanging="216"/>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397A3A"/>
    <w:multiLevelType w:val="hybridMultilevel"/>
    <w:tmpl w:val="2EF0245A"/>
    <w:lvl w:ilvl="0" w:tplc="F49E199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BC06E8D"/>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1534ACA"/>
    <w:multiLevelType w:val="multilevel"/>
    <w:tmpl w:val="058A00CE"/>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4B2DF3"/>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D9672C"/>
    <w:multiLevelType w:val="hybridMultilevel"/>
    <w:tmpl w:val="619610DA"/>
    <w:lvl w:ilvl="0" w:tplc="475ADF76">
      <w:start w:val="2"/>
      <w:numFmt w:val="bullet"/>
      <w:lvlText w:val="-"/>
      <w:lvlJc w:val="left"/>
      <w:pPr>
        <w:ind w:left="720" w:hanging="360"/>
      </w:pPr>
      <w:rPr>
        <w:rFonts w:ascii="Arial" w:eastAsia="Malgun Gothic"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AC825C6"/>
    <w:multiLevelType w:val="multilevel"/>
    <w:tmpl w:val="964E9614"/>
    <w:lvl w:ilvl="0">
      <w:start w:val="2"/>
      <w:numFmt w:val="decimal"/>
      <w:lvlText w:val="%1."/>
      <w:lvlJc w:val="left"/>
      <w:pPr>
        <w:ind w:left="360" w:hanging="360"/>
      </w:pPr>
      <w:rPr>
        <w:rFonts w:hint="default"/>
      </w:rPr>
    </w:lvl>
    <w:lvl w:ilvl="1">
      <w:start w:val="4"/>
      <w:numFmt w:val="decimal"/>
      <w:isLgl/>
      <w:lvlText w:val="%1.%2"/>
      <w:lvlJc w:val="left"/>
      <w:pPr>
        <w:ind w:left="495" w:hanging="49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E7536FC"/>
    <w:multiLevelType w:val="hybridMultilevel"/>
    <w:tmpl w:val="DDE8BAEA"/>
    <w:lvl w:ilvl="0" w:tplc="9388577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312B18"/>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F417B90"/>
    <w:multiLevelType w:val="hybridMultilevel"/>
    <w:tmpl w:val="28A231A6"/>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D32278"/>
    <w:multiLevelType w:val="hybridMultilevel"/>
    <w:tmpl w:val="1326F0A2"/>
    <w:lvl w:ilvl="0" w:tplc="3A98275A">
      <w:start w:val="1"/>
      <w:numFmt w:val="bullet"/>
      <w:lvlText w:val="-"/>
      <w:lvlJc w:val="left"/>
      <w:pPr>
        <w:ind w:left="720" w:hanging="360"/>
      </w:pPr>
      <w:rPr>
        <w:rFonts w:ascii="Calibri" w:eastAsia="Calibr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384979"/>
    <w:multiLevelType w:val="hybridMultilevel"/>
    <w:tmpl w:val="8CA629F0"/>
    <w:lvl w:ilvl="0" w:tplc="5EBCCF3C">
      <w:start w:val="1"/>
      <w:numFmt w:val="decimal"/>
      <w:lvlText w:val="2.2.1.%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D6C0433"/>
    <w:multiLevelType w:val="multilevel"/>
    <w:tmpl w:val="058A00CE"/>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7"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E182D6C"/>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91214215">
    <w:abstractNumId w:val="42"/>
  </w:num>
  <w:num w:numId="2" w16cid:durableId="344862046">
    <w:abstractNumId w:val="38"/>
  </w:num>
  <w:num w:numId="3" w16cid:durableId="610625045">
    <w:abstractNumId w:val="21"/>
  </w:num>
  <w:num w:numId="4" w16cid:durableId="886911701">
    <w:abstractNumId w:val="27"/>
  </w:num>
  <w:num w:numId="5" w16cid:durableId="288436854">
    <w:abstractNumId w:val="22"/>
  </w:num>
  <w:num w:numId="6" w16cid:durableId="606431297">
    <w:abstractNumId w:val="36"/>
  </w:num>
  <w:num w:numId="7" w16cid:durableId="1100754080">
    <w:abstractNumId w:val="2"/>
  </w:num>
  <w:num w:numId="8" w16cid:durableId="1583366679">
    <w:abstractNumId w:val="28"/>
  </w:num>
  <w:num w:numId="9" w16cid:durableId="1121386708">
    <w:abstractNumId w:val="34"/>
  </w:num>
  <w:num w:numId="10" w16cid:durableId="2100559973">
    <w:abstractNumId w:val="13"/>
  </w:num>
  <w:num w:numId="11" w16cid:durableId="5790726">
    <w:abstractNumId w:val="37"/>
  </w:num>
  <w:num w:numId="12" w16cid:durableId="34356377">
    <w:abstractNumId w:val="19"/>
  </w:num>
  <w:num w:numId="13" w16cid:durableId="1477337363">
    <w:abstractNumId w:val="33"/>
  </w:num>
  <w:num w:numId="14" w16cid:durableId="1463499996">
    <w:abstractNumId w:val="9"/>
  </w:num>
  <w:num w:numId="15" w16cid:durableId="320275344">
    <w:abstractNumId w:val="14"/>
  </w:num>
  <w:num w:numId="16" w16cid:durableId="1556041089">
    <w:abstractNumId w:val="4"/>
  </w:num>
  <w:num w:numId="17" w16cid:durableId="875434799">
    <w:abstractNumId w:val="17"/>
  </w:num>
  <w:num w:numId="18" w16cid:durableId="1082995604">
    <w:abstractNumId w:val="5"/>
  </w:num>
  <w:num w:numId="19" w16cid:durableId="107939435">
    <w:abstractNumId w:val="40"/>
  </w:num>
  <w:num w:numId="20" w16cid:durableId="387874387">
    <w:abstractNumId w:val="20"/>
  </w:num>
  <w:num w:numId="21" w16cid:durableId="517697597">
    <w:abstractNumId w:val="11"/>
  </w:num>
  <w:num w:numId="22" w16cid:durableId="59138715">
    <w:abstractNumId w:val="7"/>
  </w:num>
  <w:num w:numId="23" w16cid:durableId="984507666">
    <w:abstractNumId w:val="29"/>
  </w:num>
  <w:num w:numId="24" w16cid:durableId="536628670">
    <w:abstractNumId w:val="15"/>
  </w:num>
  <w:num w:numId="25" w16cid:durableId="859859501">
    <w:abstractNumId w:val="26"/>
  </w:num>
  <w:num w:numId="26" w16cid:durableId="2111049920">
    <w:abstractNumId w:val="1"/>
  </w:num>
  <w:num w:numId="27" w16cid:durableId="1705713500">
    <w:abstractNumId w:val="12"/>
  </w:num>
  <w:num w:numId="28" w16cid:durableId="612134704">
    <w:abstractNumId w:val="18"/>
  </w:num>
  <w:num w:numId="29" w16cid:durableId="1120029354">
    <w:abstractNumId w:val="39"/>
  </w:num>
  <w:num w:numId="30" w16cid:durableId="1869248041">
    <w:abstractNumId w:val="41"/>
  </w:num>
  <w:num w:numId="31" w16cid:durableId="322050218">
    <w:abstractNumId w:val="43"/>
  </w:num>
  <w:num w:numId="32" w16cid:durableId="1344209312">
    <w:abstractNumId w:val="6"/>
  </w:num>
  <w:num w:numId="33" w16cid:durableId="252058092">
    <w:abstractNumId w:val="25"/>
  </w:num>
  <w:num w:numId="34" w16cid:durableId="2127891244">
    <w:abstractNumId w:val="23"/>
  </w:num>
  <w:num w:numId="35" w16cid:durableId="1804158167">
    <w:abstractNumId w:val="10"/>
  </w:num>
  <w:num w:numId="36" w16cid:durableId="109058809">
    <w:abstractNumId w:val="30"/>
  </w:num>
  <w:num w:numId="37" w16cid:durableId="607808515">
    <w:abstractNumId w:val="44"/>
  </w:num>
  <w:num w:numId="38" w16cid:durableId="159657108">
    <w:abstractNumId w:val="35"/>
  </w:num>
  <w:num w:numId="39" w16cid:durableId="717436229">
    <w:abstractNumId w:val="31"/>
  </w:num>
  <w:num w:numId="40" w16cid:durableId="1603607182">
    <w:abstractNumId w:val="0"/>
  </w:num>
  <w:num w:numId="41" w16cid:durableId="867717408">
    <w:abstractNumId w:val="32"/>
  </w:num>
  <w:num w:numId="42" w16cid:durableId="371271219">
    <w:abstractNumId w:val="16"/>
  </w:num>
  <w:num w:numId="43" w16cid:durableId="355545886">
    <w:abstractNumId w:val="24"/>
  </w:num>
  <w:num w:numId="44" w16cid:durableId="1275017202">
    <w:abstractNumId w:val="3"/>
  </w:num>
  <w:num w:numId="45" w16cid:durableId="211354473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6wFAFvZtUUtAAAA"/>
  </w:docVars>
  <w:rsids>
    <w:rsidRoot w:val="00B87FBC"/>
    <w:rsid w:val="00000530"/>
    <w:rsid w:val="0000069E"/>
    <w:rsid w:val="00000E94"/>
    <w:rsid w:val="000011D6"/>
    <w:rsid w:val="000014EA"/>
    <w:rsid w:val="00001C46"/>
    <w:rsid w:val="00002134"/>
    <w:rsid w:val="000026E5"/>
    <w:rsid w:val="00002AFC"/>
    <w:rsid w:val="0000314A"/>
    <w:rsid w:val="0000333F"/>
    <w:rsid w:val="00003886"/>
    <w:rsid w:val="000039A7"/>
    <w:rsid w:val="00003B04"/>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30E"/>
    <w:rsid w:val="00007645"/>
    <w:rsid w:val="000076DF"/>
    <w:rsid w:val="00007874"/>
    <w:rsid w:val="00007D4D"/>
    <w:rsid w:val="00007F65"/>
    <w:rsid w:val="0001068D"/>
    <w:rsid w:val="00010791"/>
    <w:rsid w:val="0001080B"/>
    <w:rsid w:val="00010DCC"/>
    <w:rsid w:val="0001128F"/>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65"/>
    <w:rsid w:val="00015CF3"/>
    <w:rsid w:val="00015F6F"/>
    <w:rsid w:val="00016164"/>
    <w:rsid w:val="00016AC6"/>
    <w:rsid w:val="00016B9C"/>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3C3B"/>
    <w:rsid w:val="000241CB"/>
    <w:rsid w:val="000247C2"/>
    <w:rsid w:val="00024BDF"/>
    <w:rsid w:val="000250AB"/>
    <w:rsid w:val="0002552A"/>
    <w:rsid w:val="00025A64"/>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A9F"/>
    <w:rsid w:val="00043ECC"/>
    <w:rsid w:val="00043ECF"/>
    <w:rsid w:val="00043F7C"/>
    <w:rsid w:val="0004420B"/>
    <w:rsid w:val="00044275"/>
    <w:rsid w:val="00044623"/>
    <w:rsid w:val="000449FE"/>
    <w:rsid w:val="00044FD9"/>
    <w:rsid w:val="00045071"/>
    <w:rsid w:val="000458FF"/>
    <w:rsid w:val="00045BBF"/>
    <w:rsid w:val="00045EB9"/>
    <w:rsid w:val="00045EF8"/>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CEE"/>
    <w:rsid w:val="00052DD1"/>
    <w:rsid w:val="00053004"/>
    <w:rsid w:val="000537F7"/>
    <w:rsid w:val="00053D7E"/>
    <w:rsid w:val="00053FA9"/>
    <w:rsid w:val="000540C0"/>
    <w:rsid w:val="00054506"/>
    <w:rsid w:val="00054698"/>
    <w:rsid w:val="0005477E"/>
    <w:rsid w:val="0005545B"/>
    <w:rsid w:val="00055966"/>
    <w:rsid w:val="000559D2"/>
    <w:rsid w:val="00055A42"/>
    <w:rsid w:val="00055E49"/>
    <w:rsid w:val="00056098"/>
    <w:rsid w:val="00056345"/>
    <w:rsid w:val="00056811"/>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859"/>
    <w:rsid w:val="00062DA5"/>
    <w:rsid w:val="00062ECA"/>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11D"/>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797"/>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06D"/>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768"/>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2EF"/>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616"/>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0E62"/>
    <w:rsid w:val="00100EB2"/>
    <w:rsid w:val="001013C0"/>
    <w:rsid w:val="001013FA"/>
    <w:rsid w:val="001014D1"/>
    <w:rsid w:val="001017CA"/>
    <w:rsid w:val="00101B71"/>
    <w:rsid w:val="00101BDA"/>
    <w:rsid w:val="00101C22"/>
    <w:rsid w:val="00101DEC"/>
    <w:rsid w:val="00102497"/>
    <w:rsid w:val="00102606"/>
    <w:rsid w:val="00102B86"/>
    <w:rsid w:val="00102BA1"/>
    <w:rsid w:val="00102EF4"/>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1D79"/>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18E"/>
    <w:rsid w:val="0012530B"/>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9A2"/>
    <w:rsid w:val="00146E13"/>
    <w:rsid w:val="00146F4E"/>
    <w:rsid w:val="00147296"/>
    <w:rsid w:val="00147D53"/>
    <w:rsid w:val="00147F44"/>
    <w:rsid w:val="00150061"/>
    <w:rsid w:val="001500C7"/>
    <w:rsid w:val="00150622"/>
    <w:rsid w:val="00150695"/>
    <w:rsid w:val="0015097A"/>
    <w:rsid w:val="00150B14"/>
    <w:rsid w:val="001511AD"/>
    <w:rsid w:val="001513BF"/>
    <w:rsid w:val="00151489"/>
    <w:rsid w:val="0015172E"/>
    <w:rsid w:val="00151BB2"/>
    <w:rsid w:val="001521B0"/>
    <w:rsid w:val="0015246B"/>
    <w:rsid w:val="001525F1"/>
    <w:rsid w:val="00152A66"/>
    <w:rsid w:val="00153000"/>
    <w:rsid w:val="0015312D"/>
    <w:rsid w:val="00153307"/>
    <w:rsid w:val="00153669"/>
    <w:rsid w:val="00153683"/>
    <w:rsid w:val="001536E3"/>
    <w:rsid w:val="00153B22"/>
    <w:rsid w:val="00153F35"/>
    <w:rsid w:val="00154789"/>
    <w:rsid w:val="00154F45"/>
    <w:rsid w:val="00155018"/>
    <w:rsid w:val="0015567F"/>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7B3"/>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BC5"/>
    <w:rsid w:val="00187DDE"/>
    <w:rsid w:val="00187F78"/>
    <w:rsid w:val="001902F2"/>
    <w:rsid w:val="001907C4"/>
    <w:rsid w:val="00190920"/>
    <w:rsid w:val="001910A4"/>
    <w:rsid w:val="00191124"/>
    <w:rsid w:val="001919A9"/>
    <w:rsid w:val="0019214A"/>
    <w:rsid w:val="00192623"/>
    <w:rsid w:val="001927F4"/>
    <w:rsid w:val="001928FA"/>
    <w:rsid w:val="001929DB"/>
    <w:rsid w:val="00192FCF"/>
    <w:rsid w:val="00192FDE"/>
    <w:rsid w:val="00193048"/>
    <w:rsid w:val="001932DB"/>
    <w:rsid w:val="00193FB1"/>
    <w:rsid w:val="001940FB"/>
    <w:rsid w:val="0019423B"/>
    <w:rsid w:val="00194813"/>
    <w:rsid w:val="00194C1C"/>
    <w:rsid w:val="00194CE4"/>
    <w:rsid w:val="00194F91"/>
    <w:rsid w:val="0019500E"/>
    <w:rsid w:val="0019510E"/>
    <w:rsid w:val="001951F9"/>
    <w:rsid w:val="00195705"/>
    <w:rsid w:val="00195F54"/>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9"/>
    <w:rsid w:val="001A36BC"/>
    <w:rsid w:val="001A3BCE"/>
    <w:rsid w:val="001A3EEA"/>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8F1"/>
    <w:rsid w:val="001B4AE9"/>
    <w:rsid w:val="001B4F65"/>
    <w:rsid w:val="001B51AA"/>
    <w:rsid w:val="001B55FC"/>
    <w:rsid w:val="001B5832"/>
    <w:rsid w:val="001B5A8D"/>
    <w:rsid w:val="001B5F0C"/>
    <w:rsid w:val="001B5F43"/>
    <w:rsid w:val="001B5FE1"/>
    <w:rsid w:val="001B657E"/>
    <w:rsid w:val="001B6669"/>
    <w:rsid w:val="001B7010"/>
    <w:rsid w:val="001B7323"/>
    <w:rsid w:val="001B7370"/>
    <w:rsid w:val="001B7378"/>
    <w:rsid w:val="001B749D"/>
    <w:rsid w:val="001B76FA"/>
    <w:rsid w:val="001B7906"/>
    <w:rsid w:val="001B79BA"/>
    <w:rsid w:val="001B7ACC"/>
    <w:rsid w:val="001C01B7"/>
    <w:rsid w:val="001C0BC4"/>
    <w:rsid w:val="001C19D8"/>
    <w:rsid w:val="001C1A97"/>
    <w:rsid w:val="001C22F0"/>
    <w:rsid w:val="001C235F"/>
    <w:rsid w:val="001C2710"/>
    <w:rsid w:val="001C2F2B"/>
    <w:rsid w:val="001C39E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1A61"/>
    <w:rsid w:val="001E1FD3"/>
    <w:rsid w:val="001E2763"/>
    <w:rsid w:val="001E27FE"/>
    <w:rsid w:val="001E2B65"/>
    <w:rsid w:val="001E2D46"/>
    <w:rsid w:val="001E2F8C"/>
    <w:rsid w:val="001E3ADE"/>
    <w:rsid w:val="001E3B2D"/>
    <w:rsid w:val="001E3C84"/>
    <w:rsid w:val="001E4190"/>
    <w:rsid w:val="001E43E1"/>
    <w:rsid w:val="001E44AD"/>
    <w:rsid w:val="001E44F5"/>
    <w:rsid w:val="001E4536"/>
    <w:rsid w:val="001E4547"/>
    <w:rsid w:val="001E4943"/>
    <w:rsid w:val="001E4EB7"/>
    <w:rsid w:val="001E59F8"/>
    <w:rsid w:val="001E5DE6"/>
    <w:rsid w:val="001E5EF9"/>
    <w:rsid w:val="001E63EC"/>
    <w:rsid w:val="001E64DE"/>
    <w:rsid w:val="001E662B"/>
    <w:rsid w:val="001E66DC"/>
    <w:rsid w:val="001E68B6"/>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C7C"/>
    <w:rsid w:val="00215CA3"/>
    <w:rsid w:val="00215FC7"/>
    <w:rsid w:val="00216096"/>
    <w:rsid w:val="00216687"/>
    <w:rsid w:val="0021696C"/>
    <w:rsid w:val="00216ADF"/>
    <w:rsid w:val="00216DC0"/>
    <w:rsid w:val="002179B9"/>
    <w:rsid w:val="002179E1"/>
    <w:rsid w:val="00217A05"/>
    <w:rsid w:val="00217AE5"/>
    <w:rsid w:val="00217BD0"/>
    <w:rsid w:val="00220672"/>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24E"/>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2C32"/>
    <w:rsid w:val="00232E4B"/>
    <w:rsid w:val="002342DD"/>
    <w:rsid w:val="002344A0"/>
    <w:rsid w:val="00234ABA"/>
    <w:rsid w:val="00234B22"/>
    <w:rsid w:val="002352F4"/>
    <w:rsid w:val="00235544"/>
    <w:rsid w:val="00235763"/>
    <w:rsid w:val="002359C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680"/>
    <w:rsid w:val="00241C61"/>
    <w:rsid w:val="00241EA1"/>
    <w:rsid w:val="002421B4"/>
    <w:rsid w:val="002427BF"/>
    <w:rsid w:val="0024358C"/>
    <w:rsid w:val="002439B9"/>
    <w:rsid w:val="00243F28"/>
    <w:rsid w:val="00243F52"/>
    <w:rsid w:val="00244212"/>
    <w:rsid w:val="00244380"/>
    <w:rsid w:val="00244A81"/>
    <w:rsid w:val="00244DD6"/>
    <w:rsid w:val="00244F9C"/>
    <w:rsid w:val="002457C9"/>
    <w:rsid w:val="002459BE"/>
    <w:rsid w:val="00245CEC"/>
    <w:rsid w:val="00245F1A"/>
    <w:rsid w:val="00245FD2"/>
    <w:rsid w:val="002462B6"/>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21C"/>
    <w:rsid w:val="0025337F"/>
    <w:rsid w:val="002534E6"/>
    <w:rsid w:val="0025351C"/>
    <w:rsid w:val="00253E7C"/>
    <w:rsid w:val="00253F2A"/>
    <w:rsid w:val="002548BD"/>
    <w:rsid w:val="00254C30"/>
    <w:rsid w:val="00254C8E"/>
    <w:rsid w:val="00254CB8"/>
    <w:rsid w:val="00254E33"/>
    <w:rsid w:val="002552C6"/>
    <w:rsid w:val="00255401"/>
    <w:rsid w:val="00255785"/>
    <w:rsid w:val="00256418"/>
    <w:rsid w:val="002569F5"/>
    <w:rsid w:val="00256B58"/>
    <w:rsid w:val="002572EA"/>
    <w:rsid w:val="002573BB"/>
    <w:rsid w:val="0025780D"/>
    <w:rsid w:val="00257C26"/>
    <w:rsid w:val="0026096E"/>
    <w:rsid w:val="002609BD"/>
    <w:rsid w:val="00260DC3"/>
    <w:rsid w:val="00261314"/>
    <w:rsid w:val="0026150F"/>
    <w:rsid w:val="002617E4"/>
    <w:rsid w:val="00261918"/>
    <w:rsid w:val="00261965"/>
    <w:rsid w:val="00261FB3"/>
    <w:rsid w:val="002620CC"/>
    <w:rsid w:val="00262256"/>
    <w:rsid w:val="0026243D"/>
    <w:rsid w:val="002624D4"/>
    <w:rsid w:val="002625DD"/>
    <w:rsid w:val="002628D7"/>
    <w:rsid w:val="00262F53"/>
    <w:rsid w:val="00263019"/>
    <w:rsid w:val="002631D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672"/>
    <w:rsid w:val="00267DBA"/>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558"/>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3FAE"/>
    <w:rsid w:val="002948AB"/>
    <w:rsid w:val="00294A55"/>
    <w:rsid w:val="002954EC"/>
    <w:rsid w:val="00295560"/>
    <w:rsid w:val="00295827"/>
    <w:rsid w:val="0029605A"/>
    <w:rsid w:val="00296077"/>
    <w:rsid w:val="0029622D"/>
    <w:rsid w:val="002964FF"/>
    <w:rsid w:val="00297314"/>
    <w:rsid w:val="002974BF"/>
    <w:rsid w:val="002977E5"/>
    <w:rsid w:val="002978A5"/>
    <w:rsid w:val="00297D26"/>
    <w:rsid w:val="002A0255"/>
    <w:rsid w:val="002A04D2"/>
    <w:rsid w:val="002A0E29"/>
    <w:rsid w:val="002A1095"/>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2FD"/>
    <w:rsid w:val="002B044E"/>
    <w:rsid w:val="002B0515"/>
    <w:rsid w:val="002B07FC"/>
    <w:rsid w:val="002B10F5"/>
    <w:rsid w:val="002B1316"/>
    <w:rsid w:val="002B1B76"/>
    <w:rsid w:val="002B20F2"/>
    <w:rsid w:val="002B22D7"/>
    <w:rsid w:val="002B2D9C"/>
    <w:rsid w:val="002B2EA1"/>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CC3"/>
    <w:rsid w:val="002B7D11"/>
    <w:rsid w:val="002C01B7"/>
    <w:rsid w:val="002C02B3"/>
    <w:rsid w:val="002C04AF"/>
    <w:rsid w:val="002C061B"/>
    <w:rsid w:val="002C09D3"/>
    <w:rsid w:val="002C1254"/>
    <w:rsid w:val="002C1378"/>
    <w:rsid w:val="002C153A"/>
    <w:rsid w:val="002C162B"/>
    <w:rsid w:val="002C198F"/>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C7B38"/>
    <w:rsid w:val="002D06D6"/>
    <w:rsid w:val="002D078F"/>
    <w:rsid w:val="002D0F6C"/>
    <w:rsid w:val="002D0FDE"/>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24"/>
    <w:rsid w:val="002F5473"/>
    <w:rsid w:val="002F5E02"/>
    <w:rsid w:val="002F5E47"/>
    <w:rsid w:val="002F5FED"/>
    <w:rsid w:val="002F6278"/>
    <w:rsid w:val="002F66FE"/>
    <w:rsid w:val="002F6831"/>
    <w:rsid w:val="002F6C02"/>
    <w:rsid w:val="002F6C09"/>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1F65"/>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CBB"/>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5FAA"/>
    <w:rsid w:val="00316082"/>
    <w:rsid w:val="00316464"/>
    <w:rsid w:val="0031657D"/>
    <w:rsid w:val="00316AC6"/>
    <w:rsid w:val="003172CA"/>
    <w:rsid w:val="003178FD"/>
    <w:rsid w:val="00317AF2"/>
    <w:rsid w:val="00317C34"/>
    <w:rsid w:val="00317DEF"/>
    <w:rsid w:val="00317FA5"/>
    <w:rsid w:val="003209F9"/>
    <w:rsid w:val="00320CAE"/>
    <w:rsid w:val="00320DEB"/>
    <w:rsid w:val="003214E5"/>
    <w:rsid w:val="00321776"/>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A77"/>
    <w:rsid w:val="00330F36"/>
    <w:rsid w:val="003316B7"/>
    <w:rsid w:val="003324D7"/>
    <w:rsid w:val="0033283A"/>
    <w:rsid w:val="00332B1C"/>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AE"/>
    <w:rsid w:val="003544BD"/>
    <w:rsid w:val="003548F9"/>
    <w:rsid w:val="00354E04"/>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E7D"/>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97E50"/>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A4B"/>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5FE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19"/>
    <w:rsid w:val="003D19EF"/>
    <w:rsid w:val="003D1AAF"/>
    <w:rsid w:val="003D1AC5"/>
    <w:rsid w:val="003D2438"/>
    <w:rsid w:val="003D2926"/>
    <w:rsid w:val="003D3672"/>
    <w:rsid w:val="003D3B4F"/>
    <w:rsid w:val="003D3DFF"/>
    <w:rsid w:val="003D4483"/>
    <w:rsid w:val="003D45F8"/>
    <w:rsid w:val="003D485D"/>
    <w:rsid w:val="003D4FF1"/>
    <w:rsid w:val="003D5B2D"/>
    <w:rsid w:val="003D6081"/>
    <w:rsid w:val="003D62C0"/>
    <w:rsid w:val="003D6E5B"/>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2BA"/>
    <w:rsid w:val="003F0667"/>
    <w:rsid w:val="003F07B1"/>
    <w:rsid w:val="003F0C85"/>
    <w:rsid w:val="003F0DF4"/>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295"/>
    <w:rsid w:val="004006C6"/>
    <w:rsid w:val="00400744"/>
    <w:rsid w:val="00400C31"/>
    <w:rsid w:val="00400E2A"/>
    <w:rsid w:val="004010EE"/>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412"/>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12"/>
    <w:rsid w:val="00431CAB"/>
    <w:rsid w:val="00431D36"/>
    <w:rsid w:val="00432803"/>
    <w:rsid w:val="00432AE4"/>
    <w:rsid w:val="00432AE7"/>
    <w:rsid w:val="00433186"/>
    <w:rsid w:val="00433E00"/>
    <w:rsid w:val="004346BD"/>
    <w:rsid w:val="00434818"/>
    <w:rsid w:val="0043483C"/>
    <w:rsid w:val="004348BC"/>
    <w:rsid w:val="004348BF"/>
    <w:rsid w:val="00434AFC"/>
    <w:rsid w:val="00434D4D"/>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DAA"/>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437"/>
    <w:rsid w:val="004625BF"/>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0DB0"/>
    <w:rsid w:val="00471059"/>
    <w:rsid w:val="004711A1"/>
    <w:rsid w:val="004714A9"/>
    <w:rsid w:val="00471C50"/>
    <w:rsid w:val="0047237D"/>
    <w:rsid w:val="0047247E"/>
    <w:rsid w:val="004724C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91"/>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7C4"/>
    <w:rsid w:val="00495976"/>
    <w:rsid w:val="00495D24"/>
    <w:rsid w:val="00495E42"/>
    <w:rsid w:val="0049631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8A9"/>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9C6"/>
    <w:rsid w:val="004A6EEF"/>
    <w:rsid w:val="004A736A"/>
    <w:rsid w:val="004A7FD5"/>
    <w:rsid w:val="004B02B0"/>
    <w:rsid w:val="004B0399"/>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28"/>
    <w:rsid w:val="004B4EF5"/>
    <w:rsid w:val="004B5789"/>
    <w:rsid w:val="004B5D95"/>
    <w:rsid w:val="004B5F5F"/>
    <w:rsid w:val="004B6632"/>
    <w:rsid w:val="004B69F5"/>
    <w:rsid w:val="004B6C86"/>
    <w:rsid w:val="004B75AA"/>
    <w:rsid w:val="004B7CBD"/>
    <w:rsid w:val="004C002F"/>
    <w:rsid w:val="004C0101"/>
    <w:rsid w:val="004C0107"/>
    <w:rsid w:val="004C015A"/>
    <w:rsid w:val="004C036D"/>
    <w:rsid w:val="004C066C"/>
    <w:rsid w:val="004C0A9B"/>
    <w:rsid w:val="004C0CB3"/>
    <w:rsid w:val="004C0E08"/>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5B8C"/>
    <w:rsid w:val="004C6121"/>
    <w:rsid w:val="004C6145"/>
    <w:rsid w:val="004C61B7"/>
    <w:rsid w:val="004C6243"/>
    <w:rsid w:val="004C6324"/>
    <w:rsid w:val="004C69F7"/>
    <w:rsid w:val="004C6D16"/>
    <w:rsid w:val="004C7062"/>
    <w:rsid w:val="004C740B"/>
    <w:rsid w:val="004C78BF"/>
    <w:rsid w:val="004C7CE6"/>
    <w:rsid w:val="004D0574"/>
    <w:rsid w:val="004D0831"/>
    <w:rsid w:val="004D0F8D"/>
    <w:rsid w:val="004D10F7"/>
    <w:rsid w:val="004D1143"/>
    <w:rsid w:val="004D13B1"/>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4F2E"/>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0EA"/>
    <w:rsid w:val="004E1250"/>
    <w:rsid w:val="004E13D6"/>
    <w:rsid w:val="004E1497"/>
    <w:rsid w:val="004E1679"/>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B86"/>
    <w:rsid w:val="004E6C49"/>
    <w:rsid w:val="004E6D37"/>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478"/>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18"/>
    <w:rsid w:val="005245BE"/>
    <w:rsid w:val="00524A58"/>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86C"/>
    <w:rsid w:val="00531A76"/>
    <w:rsid w:val="00531EA4"/>
    <w:rsid w:val="00531F8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4DB"/>
    <w:rsid w:val="00536B5C"/>
    <w:rsid w:val="00537131"/>
    <w:rsid w:val="00537A86"/>
    <w:rsid w:val="00537C0F"/>
    <w:rsid w:val="00537D44"/>
    <w:rsid w:val="005402E2"/>
    <w:rsid w:val="0054083E"/>
    <w:rsid w:val="00540C91"/>
    <w:rsid w:val="00540EDF"/>
    <w:rsid w:val="00540FE2"/>
    <w:rsid w:val="005412BE"/>
    <w:rsid w:val="005414EF"/>
    <w:rsid w:val="00541957"/>
    <w:rsid w:val="00541A75"/>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C86"/>
    <w:rsid w:val="00547163"/>
    <w:rsid w:val="005471BF"/>
    <w:rsid w:val="0054799A"/>
    <w:rsid w:val="00547A72"/>
    <w:rsid w:val="005503AB"/>
    <w:rsid w:val="005508BE"/>
    <w:rsid w:val="00550A68"/>
    <w:rsid w:val="00550A89"/>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15D"/>
    <w:rsid w:val="00555629"/>
    <w:rsid w:val="0055594B"/>
    <w:rsid w:val="00555A06"/>
    <w:rsid w:val="00555AAD"/>
    <w:rsid w:val="005561A8"/>
    <w:rsid w:val="005561B1"/>
    <w:rsid w:val="00556841"/>
    <w:rsid w:val="00556965"/>
    <w:rsid w:val="00556E77"/>
    <w:rsid w:val="00556FD9"/>
    <w:rsid w:val="0055779C"/>
    <w:rsid w:val="00557B1A"/>
    <w:rsid w:val="00557D7B"/>
    <w:rsid w:val="00557D84"/>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071"/>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7FE"/>
    <w:rsid w:val="005769DA"/>
    <w:rsid w:val="00576B78"/>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138"/>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2"/>
    <w:rsid w:val="005A0825"/>
    <w:rsid w:val="005A1085"/>
    <w:rsid w:val="005A12DE"/>
    <w:rsid w:val="005A12E0"/>
    <w:rsid w:val="005A17B8"/>
    <w:rsid w:val="005A1C35"/>
    <w:rsid w:val="005A1E8A"/>
    <w:rsid w:val="005A239F"/>
    <w:rsid w:val="005A259E"/>
    <w:rsid w:val="005A27F0"/>
    <w:rsid w:val="005A34F5"/>
    <w:rsid w:val="005A36C9"/>
    <w:rsid w:val="005A3C75"/>
    <w:rsid w:val="005A3D56"/>
    <w:rsid w:val="005A452B"/>
    <w:rsid w:val="005A4B33"/>
    <w:rsid w:val="005A4BC9"/>
    <w:rsid w:val="005A4C27"/>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0DA"/>
    <w:rsid w:val="005B61BE"/>
    <w:rsid w:val="005B64CC"/>
    <w:rsid w:val="005B66AB"/>
    <w:rsid w:val="005B6955"/>
    <w:rsid w:val="005B6BC6"/>
    <w:rsid w:val="005B6C5A"/>
    <w:rsid w:val="005B6CC3"/>
    <w:rsid w:val="005B742A"/>
    <w:rsid w:val="005B77F0"/>
    <w:rsid w:val="005B787B"/>
    <w:rsid w:val="005C05A1"/>
    <w:rsid w:val="005C076C"/>
    <w:rsid w:val="005C0F0D"/>
    <w:rsid w:val="005C10C3"/>
    <w:rsid w:val="005C14E3"/>
    <w:rsid w:val="005C15E6"/>
    <w:rsid w:val="005C176B"/>
    <w:rsid w:val="005C1A02"/>
    <w:rsid w:val="005C1BFE"/>
    <w:rsid w:val="005C1CBD"/>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1E13"/>
    <w:rsid w:val="005D2472"/>
    <w:rsid w:val="005D26B8"/>
    <w:rsid w:val="005D2B8D"/>
    <w:rsid w:val="005D2E6A"/>
    <w:rsid w:val="005D3067"/>
    <w:rsid w:val="005D32CB"/>
    <w:rsid w:val="005D3659"/>
    <w:rsid w:val="005D3BA3"/>
    <w:rsid w:val="005D4027"/>
    <w:rsid w:val="005D50F4"/>
    <w:rsid w:val="005D5324"/>
    <w:rsid w:val="005D53FB"/>
    <w:rsid w:val="005D588C"/>
    <w:rsid w:val="005D5AF3"/>
    <w:rsid w:val="005D5DE4"/>
    <w:rsid w:val="005D5E06"/>
    <w:rsid w:val="005D5F5A"/>
    <w:rsid w:val="005D5F87"/>
    <w:rsid w:val="005D5FFA"/>
    <w:rsid w:val="005D6007"/>
    <w:rsid w:val="005D6252"/>
    <w:rsid w:val="005D64D0"/>
    <w:rsid w:val="005D65C0"/>
    <w:rsid w:val="005D6ABD"/>
    <w:rsid w:val="005D6C41"/>
    <w:rsid w:val="005D6D0D"/>
    <w:rsid w:val="005D6DBE"/>
    <w:rsid w:val="005D74B9"/>
    <w:rsid w:val="005D772C"/>
    <w:rsid w:val="005E0381"/>
    <w:rsid w:val="005E047B"/>
    <w:rsid w:val="005E0719"/>
    <w:rsid w:val="005E0809"/>
    <w:rsid w:val="005E0B19"/>
    <w:rsid w:val="005E1016"/>
    <w:rsid w:val="005E1376"/>
    <w:rsid w:val="005E146D"/>
    <w:rsid w:val="005E1C43"/>
    <w:rsid w:val="005E1F09"/>
    <w:rsid w:val="005E24E1"/>
    <w:rsid w:val="005E2FB4"/>
    <w:rsid w:val="005E33A7"/>
    <w:rsid w:val="005E35D7"/>
    <w:rsid w:val="005E39B6"/>
    <w:rsid w:val="005E3E54"/>
    <w:rsid w:val="005E408A"/>
    <w:rsid w:val="005E436D"/>
    <w:rsid w:val="005E47C0"/>
    <w:rsid w:val="005E49DB"/>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CCB"/>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7FB"/>
    <w:rsid w:val="005F6C0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5A"/>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1ECC"/>
    <w:rsid w:val="006122D7"/>
    <w:rsid w:val="006123CD"/>
    <w:rsid w:val="00612E37"/>
    <w:rsid w:val="00612E71"/>
    <w:rsid w:val="0061335D"/>
    <w:rsid w:val="006135BF"/>
    <w:rsid w:val="00614076"/>
    <w:rsid w:val="0061415E"/>
    <w:rsid w:val="00614624"/>
    <w:rsid w:val="00614D4E"/>
    <w:rsid w:val="006157AC"/>
    <w:rsid w:val="00615A6F"/>
    <w:rsid w:val="00615B07"/>
    <w:rsid w:val="00615CF4"/>
    <w:rsid w:val="00615D91"/>
    <w:rsid w:val="0061605E"/>
    <w:rsid w:val="00616A49"/>
    <w:rsid w:val="00616E05"/>
    <w:rsid w:val="00616E8C"/>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A22"/>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B78"/>
    <w:rsid w:val="00651C67"/>
    <w:rsid w:val="006524B0"/>
    <w:rsid w:val="006528A7"/>
    <w:rsid w:val="00653028"/>
    <w:rsid w:val="006533DC"/>
    <w:rsid w:val="00653561"/>
    <w:rsid w:val="00653578"/>
    <w:rsid w:val="006535E2"/>
    <w:rsid w:val="00653880"/>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4F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4F6"/>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74D"/>
    <w:rsid w:val="00691DAD"/>
    <w:rsid w:val="0069201D"/>
    <w:rsid w:val="006920B0"/>
    <w:rsid w:val="006920E6"/>
    <w:rsid w:val="0069247A"/>
    <w:rsid w:val="006926B1"/>
    <w:rsid w:val="0069294A"/>
    <w:rsid w:val="00692B83"/>
    <w:rsid w:val="00692C3A"/>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B69"/>
    <w:rsid w:val="00697E9B"/>
    <w:rsid w:val="006A049C"/>
    <w:rsid w:val="006A0558"/>
    <w:rsid w:val="006A0576"/>
    <w:rsid w:val="006A0845"/>
    <w:rsid w:val="006A1116"/>
    <w:rsid w:val="006A1438"/>
    <w:rsid w:val="006A168F"/>
    <w:rsid w:val="006A1800"/>
    <w:rsid w:val="006A19ED"/>
    <w:rsid w:val="006A1E3B"/>
    <w:rsid w:val="006A1E74"/>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398"/>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5768"/>
    <w:rsid w:val="006D5797"/>
    <w:rsid w:val="006D5CBF"/>
    <w:rsid w:val="006D608A"/>
    <w:rsid w:val="006D6456"/>
    <w:rsid w:val="006D6782"/>
    <w:rsid w:val="006D6F6C"/>
    <w:rsid w:val="006D7963"/>
    <w:rsid w:val="006D79DA"/>
    <w:rsid w:val="006D7A0B"/>
    <w:rsid w:val="006D7B1C"/>
    <w:rsid w:val="006D7B48"/>
    <w:rsid w:val="006D7B66"/>
    <w:rsid w:val="006E011C"/>
    <w:rsid w:val="006E026E"/>
    <w:rsid w:val="006E02DC"/>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8D5"/>
    <w:rsid w:val="006F29ED"/>
    <w:rsid w:val="006F2ED9"/>
    <w:rsid w:val="006F337E"/>
    <w:rsid w:val="006F3443"/>
    <w:rsid w:val="006F3B81"/>
    <w:rsid w:val="006F3E94"/>
    <w:rsid w:val="006F42A6"/>
    <w:rsid w:val="006F54ED"/>
    <w:rsid w:val="006F57A3"/>
    <w:rsid w:val="006F5E0B"/>
    <w:rsid w:val="006F610C"/>
    <w:rsid w:val="006F61EE"/>
    <w:rsid w:val="006F6EC9"/>
    <w:rsid w:val="006F6F3B"/>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347"/>
    <w:rsid w:val="00701866"/>
    <w:rsid w:val="00701A1E"/>
    <w:rsid w:val="00701E8A"/>
    <w:rsid w:val="00702030"/>
    <w:rsid w:val="00702124"/>
    <w:rsid w:val="00702195"/>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37"/>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4D4"/>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B6E"/>
    <w:rsid w:val="00722C37"/>
    <w:rsid w:val="00722ED2"/>
    <w:rsid w:val="00722EF1"/>
    <w:rsid w:val="0072353E"/>
    <w:rsid w:val="00723575"/>
    <w:rsid w:val="007236CC"/>
    <w:rsid w:val="00723E3D"/>
    <w:rsid w:val="007240F3"/>
    <w:rsid w:val="007243EC"/>
    <w:rsid w:val="00724A52"/>
    <w:rsid w:val="00724EFB"/>
    <w:rsid w:val="00725667"/>
    <w:rsid w:val="00726066"/>
    <w:rsid w:val="00726807"/>
    <w:rsid w:val="00726CAE"/>
    <w:rsid w:val="007271E1"/>
    <w:rsid w:val="00727845"/>
    <w:rsid w:val="0072788E"/>
    <w:rsid w:val="00727CE0"/>
    <w:rsid w:val="00727F7C"/>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7D0"/>
    <w:rsid w:val="007348EE"/>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7AF"/>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2FF8"/>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D2B"/>
    <w:rsid w:val="00756EFE"/>
    <w:rsid w:val="00757534"/>
    <w:rsid w:val="00760066"/>
    <w:rsid w:val="00760091"/>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3D9A"/>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4B"/>
    <w:rsid w:val="0079416C"/>
    <w:rsid w:val="007942DD"/>
    <w:rsid w:val="00794598"/>
    <w:rsid w:val="00794A5A"/>
    <w:rsid w:val="00795175"/>
    <w:rsid w:val="007953FF"/>
    <w:rsid w:val="00795A17"/>
    <w:rsid w:val="00795E0B"/>
    <w:rsid w:val="00796539"/>
    <w:rsid w:val="0079674C"/>
    <w:rsid w:val="00796F2E"/>
    <w:rsid w:val="00797014"/>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ED9"/>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408"/>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AC0"/>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6CF"/>
    <w:rsid w:val="007C49F6"/>
    <w:rsid w:val="007C4FAA"/>
    <w:rsid w:val="007C5032"/>
    <w:rsid w:val="007C5257"/>
    <w:rsid w:val="007C54D6"/>
    <w:rsid w:val="007C5923"/>
    <w:rsid w:val="007C5A63"/>
    <w:rsid w:val="007C60D1"/>
    <w:rsid w:val="007C6284"/>
    <w:rsid w:val="007C62F2"/>
    <w:rsid w:val="007C65D8"/>
    <w:rsid w:val="007C6608"/>
    <w:rsid w:val="007C6CA0"/>
    <w:rsid w:val="007C733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5FF"/>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4E6"/>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9BB"/>
    <w:rsid w:val="007F6A9D"/>
    <w:rsid w:val="007F6E98"/>
    <w:rsid w:val="007F70AB"/>
    <w:rsid w:val="007F7296"/>
    <w:rsid w:val="007F7760"/>
    <w:rsid w:val="007F7AE2"/>
    <w:rsid w:val="007F7BC6"/>
    <w:rsid w:val="00800246"/>
    <w:rsid w:val="008004CA"/>
    <w:rsid w:val="00800D8A"/>
    <w:rsid w:val="00800DB4"/>
    <w:rsid w:val="00800EB3"/>
    <w:rsid w:val="0080147F"/>
    <w:rsid w:val="00801582"/>
    <w:rsid w:val="00801939"/>
    <w:rsid w:val="00802050"/>
    <w:rsid w:val="0080241B"/>
    <w:rsid w:val="0080243C"/>
    <w:rsid w:val="008024B9"/>
    <w:rsid w:val="008024ED"/>
    <w:rsid w:val="00802650"/>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6BD8"/>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2ECB"/>
    <w:rsid w:val="00813254"/>
    <w:rsid w:val="0081335D"/>
    <w:rsid w:val="008134D5"/>
    <w:rsid w:val="0081399D"/>
    <w:rsid w:val="00813ED0"/>
    <w:rsid w:val="00814303"/>
    <w:rsid w:val="008143CB"/>
    <w:rsid w:val="0081485B"/>
    <w:rsid w:val="008149BE"/>
    <w:rsid w:val="00814EBD"/>
    <w:rsid w:val="008153AE"/>
    <w:rsid w:val="008153CE"/>
    <w:rsid w:val="0081553D"/>
    <w:rsid w:val="008157C3"/>
    <w:rsid w:val="00815C2A"/>
    <w:rsid w:val="008160FE"/>
    <w:rsid w:val="00816627"/>
    <w:rsid w:val="00817352"/>
    <w:rsid w:val="0081795C"/>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556"/>
    <w:rsid w:val="00824AA1"/>
    <w:rsid w:val="00824AFE"/>
    <w:rsid w:val="008252EE"/>
    <w:rsid w:val="00825316"/>
    <w:rsid w:val="00825876"/>
    <w:rsid w:val="008264F1"/>
    <w:rsid w:val="008265B8"/>
    <w:rsid w:val="008269A3"/>
    <w:rsid w:val="00826CA4"/>
    <w:rsid w:val="00826F98"/>
    <w:rsid w:val="00827242"/>
    <w:rsid w:val="008278F9"/>
    <w:rsid w:val="00827941"/>
    <w:rsid w:val="00827DF7"/>
    <w:rsid w:val="0083000D"/>
    <w:rsid w:val="00830245"/>
    <w:rsid w:val="00830285"/>
    <w:rsid w:val="008306D9"/>
    <w:rsid w:val="0083072B"/>
    <w:rsid w:val="008307B8"/>
    <w:rsid w:val="00830B42"/>
    <w:rsid w:val="00830CE7"/>
    <w:rsid w:val="008313E4"/>
    <w:rsid w:val="008314D1"/>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793"/>
    <w:rsid w:val="00833914"/>
    <w:rsid w:val="00833A17"/>
    <w:rsid w:val="00834628"/>
    <w:rsid w:val="00834883"/>
    <w:rsid w:val="00834896"/>
    <w:rsid w:val="00834A62"/>
    <w:rsid w:val="00834D6D"/>
    <w:rsid w:val="00835754"/>
    <w:rsid w:val="00835A2A"/>
    <w:rsid w:val="00835D6A"/>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AB4"/>
    <w:rsid w:val="00843CA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085"/>
    <w:rsid w:val="008563D7"/>
    <w:rsid w:val="00856411"/>
    <w:rsid w:val="008569BD"/>
    <w:rsid w:val="00856CCB"/>
    <w:rsid w:val="00856D9A"/>
    <w:rsid w:val="00857038"/>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A9C"/>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A79"/>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4F8"/>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2FE6"/>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0B8E"/>
    <w:rsid w:val="008B1341"/>
    <w:rsid w:val="008B18CE"/>
    <w:rsid w:val="008B1B90"/>
    <w:rsid w:val="008B20B2"/>
    <w:rsid w:val="008B269F"/>
    <w:rsid w:val="008B2B9D"/>
    <w:rsid w:val="008B3567"/>
    <w:rsid w:val="008B37E5"/>
    <w:rsid w:val="008B37FF"/>
    <w:rsid w:val="008B397D"/>
    <w:rsid w:val="008B3B1C"/>
    <w:rsid w:val="008B3BEB"/>
    <w:rsid w:val="008B4A20"/>
    <w:rsid w:val="008B4C8E"/>
    <w:rsid w:val="008B51B6"/>
    <w:rsid w:val="008B56A0"/>
    <w:rsid w:val="008B5BC4"/>
    <w:rsid w:val="008B5BE7"/>
    <w:rsid w:val="008B5EDC"/>
    <w:rsid w:val="008B62F4"/>
    <w:rsid w:val="008B64CE"/>
    <w:rsid w:val="008B6BE5"/>
    <w:rsid w:val="008B6D0E"/>
    <w:rsid w:val="008B70FE"/>
    <w:rsid w:val="008B7656"/>
    <w:rsid w:val="008B771E"/>
    <w:rsid w:val="008B7740"/>
    <w:rsid w:val="008B7AE0"/>
    <w:rsid w:val="008B7C31"/>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763"/>
    <w:rsid w:val="008C59DA"/>
    <w:rsid w:val="008C5FAD"/>
    <w:rsid w:val="008C6058"/>
    <w:rsid w:val="008C6250"/>
    <w:rsid w:val="008C65CD"/>
    <w:rsid w:val="008C65FE"/>
    <w:rsid w:val="008C66CD"/>
    <w:rsid w:val="008C6C23"/>
    <w:rsid w:val="008C70AD"/>
    <w:rsid w:val="008C7405"/>
    <w:rsid w:val="008C772B"/>
    <w:rsid w:val="008C7B48"/>
    <w:rsid w:val="008C7C64"/>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203"/>
    <w:rsid w:val="008D54CB"/>
    <w:rsid w:val="008D5541"/>
    <w:rsid w:val="008D573E"/>
    <w:rsid w:val="008D58BA"/>
    <w:rsid w:val="008D5E50"/>
    <w:rsid w:val="008D63DA"/>
    <w:rsid w:val="008D6829"/>
    <w:rsid w:val="008D6B53"/>
    <w:rsid w:val="008D6DC8"/>
    <w:rsid w:val="008D6FFD"/>
    <w:rsid w:val="008D70B8"/>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2F11"/>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D02"/>
    <w:rsid w:val="009025E9"/>
    <w:rsid w:val="009026D9"/>
    <w:rsid w:val="009029DA"/>
    <w:rsid w:val="00902A77"/>
    <w:rsid w:val="00903138"/>
    <w:rsid w:val="00903A52"/>
    <w:rsid w:val="009040E6"/>
    <w:rsid w:val="00904240"/>
    <w:rsid w:val="009044C2"/>
    <w:rsid w:val="009046AC"/>
    <w:rsid w:val="009049D9"/>
    <w:rsid w:val="00904D2F"/>
    <w:rsid w:val="00905060"/>
    <w:rsid w:val="009055C4"/>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5B5"/>
    <w:rsid w:val="009118F9"/>
    <w:rsid w:val="00911E4D"/>
    <w:rsid w:val="00911ECB"/>
    <w:rsid w:val="009122B7"/>
    <w:rsid w:val="0091256D"/>
    <w:rsid w:val="00912B42"/>
    <w:rsid w:val="00912DA6"/>
    <w:rsid w:val="009131A9"/>
    <w:rsid w:val="00913977"/>
    <w:rsid w:val="009141D1"/>
    <w:rsid w:val="00914203"/>
    <w:rsid w:val="00914428"/>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96A"/>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7BC"/>
    <w:rsid w:val="009438D7"/>
    <w:rsid w:val="00943B4C"/>
    <w:rsid w:val="00943BFB"/>
    <w:rsid w:val="00944190"/>
    <w:rsid w:val="0094481F"/>
    <w:rsid w:val="00944BCB"/>
    <w:rsid w:val="00944E43"/>
    <w:rsid w:val="00944F41"/>
    <w:rsid w:val="00945823"/>
    <w:rsid w:val="00945833"/>
    <w:rsid w:val="00945C1B"/>
    <w:rsid w:val="00945C60"/>
    <w:rsid w:val="00945D36"/>
    <w:rsid w:val="00945DDB"/>
    <w:rsid w:val="00945E5D"/>
    <w:rsid w:val="00945FC0"/>
    <w:rsid w:val="009463E2"/>
    <w:rsid w:val="009464C8"/>
    <w:rsid w:val="009465CB"/>
    <w:rsid w:val="00947492"/>
    <w:rsid w:val="00947E32"/>
    <w:rsid w:val="00947E48"/>
    <w:rsid w:val="009509FD"/>
    <w:rsid w:val="00950CE7"/>
    <w:rsid w:val="00951069"/>
    <w:rsid w:val="009514EE"/>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5F47"/>
    <w:rsid w:val="00956116"/>
    <w:rsid w:val="00956282"/>
    <w:rsid w:val="00956846"/>
    <w:rsid w:val="00956CDF"/>
    <w:rsid w:val="00956D70"/>
    <w:rsid w:val="00956E7B"/>
    <w:rsid w:val="00957271"/>
    <w:rsid w:val="009572D6"/>
    <w:rsid w:val="009573F8"/>
    <w:rsid w:val="009576D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2D7C"/>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291"/>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ADB"/>
    <w:rsid w:val="0099046B"/>
    <w:rsid w:val="00990FD7"/>
    <w:rsid w:val="009911F0"/>
    <w:rsid w:val="00991377"/>
    <w:rsid w:val="00991BAB"/>
    <w:rsid w:val="00992AEB"/>
    <w:rsid w:val="00992ECB"/>
    <w:rsid w:val="0099305B"/>
    <w:rsid w:val="009939D8"/>
    <w:rsid w:val="00993BCC"/>
    <w:rsid w:val="00993E62"/>
    <w:rsid w:val="00994282"/>
    <w:rsid w:val="00994642"/>
    <w:rsid w:val="009947D9"/>
    <w:rsid w:val="0099480B"/>
    <w:rsid w:val="00994811"/>
    <w:rsid w:val="00994F8F"/>
    <w:rsid w:val="00995A6D"/>
    <w:rsid w:val="00995B7A"/>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18AE"/>
    <w:rsid w:val="009A2267"/>
    <w:rsid w:val="009A257E"/>
    <w:rsid w:val="009A2A9D"/>
    <w:rsid w:val="009A2D35"/>
    <w:rsid w:val="009A3105"/>
    <w:rsid w:val="009A38D8"/>
    <w:rsid w:val="009A39E3"/>
    <w:rsid w:val="009A3BE9"/>
    <w:rsid w:val="009A3F93"/>
    <w:rsid w:val="009A3FE6"/>
    <w:rsid w:val="009A4536"/>
    <w:rsid w:val="009A4AEC"/>
    <w:rsid w:val="009A4E42"/>
    <w:rsid w:val="009A4F40"/>
    <w:rsid w:val="009A4F7F"/>
    <w:rsid w:val="009A5101"/>
    <w:rsid w:val="009A519B"/>
    <w:rsid w:val="009A53F1"/>
    <w:rsid w:val="009A5411"/>
    <w:rsid w:val="009A5666"/>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80E"/>
    <w:rsid w:val="009C6A3A"/>
    <w:rsid w:val="009C6F61"/>
    <w:rsid w:val="009C7126"/>
    <w:rsid w:val="009C76FD"/>
    <w:rsid w:val="009C7A5F"/>
    <w:rsid w:val="009C7E0A"/>
    <w:rsid w:val="009D012B"/>
    <w:rsid w:val="009D01BF"/>
    <w:rsid w:val="009D081A"/>
    <w:rsid w:val="009D0993"/>
    <w:rsid w:val="009D0A3B"/>
    <w:rsid w:val="009D0A75"/>
    <w:rsid w:val="009D0CB3"/>
    <w:rsid w:val="009D111E"/>
    <w:rsid w:val="009D1F1A"/>
    <w:rsid w:val="009D214A"/>
    <w:rsid w:val="009D2576"/>
    <w:rsid w:val="009D2684"/>
    <w:rsid w:val="009D26DF"/>
    <w:rsid w:val="009D2A3E"/>
    <w:rsid w:val="009D2AB2"/>
    <w:rsid w:val="009D2AEC"/>
    <w:rsid w:val="009D2E53"/>
    <w:rsid w:val="009D2F12"/>
    <w:rsid w:val="009D301C"/>
    <w:rsid w:val="009D3654"/>
    <w:rsid w:val="009D37F2"/>
    <w:rsid w:val="009D3A0B"/>
    <w:rsid w:val="009D3EF2"/>
    <w:rsid w:val="009D48DA"/>
    <w:rsid w:val="009D4A69"/>
    <w:rsid w:val="009D4AD3"/>
    <w:rsid w:val="009D4C92"/>
    <w:rsid w:val="009D5160"/>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1A5"/>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F0"/>
    <w:rsid w:val="009E7484"/>
    <w:rsid w:val="009E7566"/>
    <w:rsid w:val="009E75C1"/>
    <w:rsid w:val="009E775E"/>
    <w:rsid w:val="009E7B24"/>
    <w:rsid w:val="009E7BBD"/>
    <w:rsid w:val="009F0123"/>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6C9"/>
    <w:rsid w:val="009F3D3D"/>
    <w:rsid w:val="009F3FBC"/>
    <w:rsid w:val="009F41F6"/>
    <w:rsid w:val="009F4867"/>
    <w:rsid w:val="009F4A8E"/>
    <w:rsid w:val="009F4B1E"/>
    <w:rsid w:val="009F4F5E"/>
    <w:rsid w:val="009F509E"/>
    <w:rsid w:val="009F520B"/>
    <w:rsid w:val="009F567E"/>
    <w:rsid w:val="009F583A"/>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366"/>
    <w:rsid w:val="00A01552"/>
    <w:rsid w:val="00A01594"/>
    <w:rsid w:val="00A01658"/>
    <w:rsid w:val="00A0170C"/>
    <w:rsid w:val="00A01A77"/>
    <w:rsid w:val="00A01C6B"/>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1FBB"/>
    <w:rsid w:val="00A12276"/>
    <w:rsid w:val="00A12539"/>
    <w:rsid w:val="00A1269E"/>
    <w:rsid w:val="00A12DFE"/>
    <w:rsid w:val="00A13E05"/>
    <w:rsid w:val="00A13FDC"/>
    <w:rsid w:val="00A13FE7"/>
    <w:rsid w:val="00A146B9"/>
    <w:rsid w:val="00A14705"/>
    <w:rsid w:val="00A14792"/>
    <w:rsid w:val="00A14BAF"/>
    <w:rsid w:val="00A14E12"/>
    <w:rsid w:val="00A14E83"/>
    <w:rsid w:val="00A1538C"/>
    <w:rsid w:val="00A15689"/>
    <w:rsid w:val="00A15910"/>
    <w:rsid w:val="00A16331"/>
    <w:rsid w:val="00A16415"/>
    <w:rsid w:val="00A16508"/>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1E2"/>
    <w:rsid w:val="00A2435B"/>
    <w:rsid w:val="00A243C6"/>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68"/>
    <w:rsid w:val="00A348FF"/>
    <w:rsid w:val="00A34A03"/>
    <w:rsid w:val="00A34BBD"/>
    <w:rsid w:val="00A34DE7"/>
    <w:rsid w:val="00A34EFF"/>
    <w:rsid w:val="00A35520"/>
    <w:rsid w:val="00A35737"/>
    <w:rsid w:val="00A36148"/>
    <w:rsid w:val="00A361E8"/>
    <w:rsid w:val="00A363CD"/>
    <w:rsid w:val="00A36E38"/>
    <w:rsid w:val="00A36EF2"/>
    <w:rsid w:val="00A36FB2"/>
    <w:rsid w:val="00A37861"/>
    <w:rsid w:val="00A4049C"/>
    <w:rsid w:val="00A4058D"/>
    <w:rsid w:val="00A406D8"/>
    <w:rsid w:val="00A408E5"/>
    <w:rsid w:val="00A40C5B"/>
    <w:rsid w:val="00A40DA0"/>
    <w:rsid w:val="00A40F96"/>
    <w:rsid w:val="00A41003"/>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362"/>
    <w:rsid w:val="00A54523"/>
    <w:rsid w:val="00A54664"/>
    <w:rsid w:val="00A549C9"/>
    <w:rsid w:val="00A54E7B"/>
    <w:rsid w:val="00A54FCA"/>
    <w:rsid w:val="00A550E7"/>
    <w:rsid w:val="00A55534"/>
    <w:rsid w:val="00A5572E"/>
    <w:rsid w:val="00A557D0"/>
    <w:rsid w:val="00A55CC1"/>
    <w:rsid w:val="00A55DB5"/>
    <w:rsid w:val="00A55EE4"/>
    <w:rsid w:val="00A562BD"/>
    <w:rsid w:val="00A56611"/>
    <w:rsid w:val="00A57E8B"/>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6F92"/>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1FA"/>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A5F"/>
    <w:rsid w:val="00A95D0E"/>
    <w:rsid w:val="00A96694"/>
    <w:rsid w:val="00A96FC0"/>
    <w:rsid w:val="00A97615"/>
    <w:rsid w:val="00A97759"/>
    <w:rsid w:val="00A97A34"/>
    <w:rsid w:val="00A97C8C"/>
    <w:rsid w:val="00AA0234"/>
    <w:rsid w:val="00AA02D0"/>
    <w:rsid w:val="00AA0B01"/>
    <w:rsid w:val="00AA0E4F"/>
    <w:rsid w:val="00AA19D0"/>
    <w:rsid w:val="00AA1C03"/>
    <w:rsid w:val="00AA20D6"/>
    <w:rsid w:val="00AA2154"/>
    <w:rsid w:val="00AA2369"/>
    <w:rsid w:val="00AA238E"/>
    <w:rsid w:val="00AA2C7F"/>
    <w:rsid w:val="00AA347A"/>
    <w:rsid w:val="00AA38FF"/>
    <w:rsid w:val="00AA4960"/>
    <w:rsid w:val="00AA4AF4"/>
    <w:rsid w:val="00AA4D19"/>
    <w:rsid w:val="00AA4D5D"/>
    <w:rsid w:val="00AA4F39"/>
    <w:rsid w:val="00AA4FC9"/>
    <w:rsid w:val="00AA5376"/>
    <w:rsid w:val="00AA54B6"/>
    <w:rsid w:val="00AA5CCE"/>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4D1"/>
    <w:rsid w:val="00AB2869"/>
    <w:rsid w:val="00AB28F1"/>
    <w:rsid w:val="00AB2EF3"/>
    <w:rsid w:val="00AB2F5E"/>
    <w:rsid w:val="00AB30D5"/>
    <w:rsid w:val="00AB330B"/>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3ED8"/>
    <w:rsid w:val="00AD4028"/>
    <w:rsid w:val="00AD454B"/>
    <w:rsid w:val="00AD49C2"/>
    <w:rsid w:val="00AD4AA1"/>
    <w:rsid w:val="00AD545D"/>
    <w:rsid w:val="00AD5689"/>
    <w:rsid w:val="00AD583F"/>
    <w:rsid w:val="00AD5A35"/>
    <w:rsid w:val="00AD5C05"/>
    <w:rsid w:val="00AD6BB2"/>
    <w:rsid w:val="00AD733A"/>
    <w:rsid w:val="00AD741B"/>
    <w:rsid w:val="00AD7606"/>
    <w:rsid w:val="00AD7980"/>
    <w:rsid w:val="00AD7A0D"/>
    <w:rsid w:val="00AD7B38"/>
    <w:rsid w:val="00AD7FB2"/>
    <w:rsid w:val="00AE0042"/>
    <w:rsid w:val="00AE0274"/>
    <w:rsid w:val="00AE084D"/>
    <w:rsid w:val="00AE085B"/>
    <w:rsid w:val="00AE093B"/>
    <w:rsid w:val="00AE1403"/>
    <w:rsid w:val="00AE148B"/>
    <w:rsid w:val="00AE173C"/>
    <w:rsid w:val="00AE17ED"/>
    <w:rsid w:val="00AE1936"/>
    <w:rsid w:val="00AE1AAE"/>
    <w:rsid w:val="00AE1BE3"/>
    <w:rsid w:val="00AE21B4"/>
    <w:rsid w:val="00AE231A"/>
    <w:rsid w:val="00AE246C"/>
    <w:rsid w:val="00AE287B"/>
    <w:rsid w:val="00AE3827"/>
    <w:rsid w:val="00AE392D"/>
    <w:rsid w:val="00AE3AC0"/>
    <w:rsid w:val="00AE3F17"/>
    <w:rsid w:val="00AE4337"/>
    <w:rsid w:val="00AE4342"/>
    <w:rsid w:val="00AE44C6"/>
    <w:rsid w:val="00AE465E"/>
    <w:rsid w:val="00AE4E05"/>
    <w:rsid w:val="00AE53E7"/>
    <w:rsid w:val="00AE543D"/>
    <w:rsid w:val="00AE567F"/>
    <w:rsid w:val="00AE56A1"/>
    <w:rsid w:val="00AE5819"/>
    <w:rsid w:val="00AE586B"/>
    <w:rsid w:val="00AE5CC7"/>
    <w:rsid w:val="00AE5E7B"/>
    <w:rsid w:val="00AE622C"/>
    <w:rsid w:val="00AE68DD"/>
    <w:rsid w:val="00AE6994"/>
    <w:rsid w:val="00AE6DFF"/>
    <w:rsid w:val="00AE6EFF"/>
    <w:rsid w:val="00AE710F"/>
    <w:rsid w:val="00AE7860"/>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1A"/>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8B7"/>
    <w:rsid w:val="00B0496E"/>
    <w:rsid w:val="00B04B44"/>
    <w:rsid w:val="00B04D82"/>
    <w:rsid w:val="00B05258"/>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9BD"/>
    <w:rsid w:val="00B11BBE"/>
    <w:rsid w:val="00B11FD6"/>
    <w:rsid w:val="00B12315"/>
    <w:rsid w:val="00B1252E"/>
    <w:rsid w:val="00B135BE"/>
    <w:rsid w:val="00B13C15"/>
    <w:rsid w:val="00B141F1"/>
    <w:rsid w:val="00B1460C"/>
    <w:rsid w:val="00B14C1A"/>
    <w:rsid w:val="00B14FF1"/>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66F"/>
    <w:rsid w:val="00B238D6"/>
    <w:rsid w:val="00B2391B"/>
    <w:rsid w:val="00B23A16"/>
    <w:rsid w:val="00B245A8"/>
    <w:rsid w:val="00B247AB"/>
    <w:rsid w:val="00B24C3F"/>
    <w:rsid w:val="00B24CDE"/>
    <w:rsid w:val="00B24EE0"/>
    <w:rsid w:val="00B24F10"/>
    <w:rsid w:val="00B250FE"/>
    <w:rsid w:val="00B2539D"/>
    <w:rsid w:val="00B25406"/>
    <w:rsid w:val="00B255C3"/>
    <w:rsid w:val="00B25660"/>
    <w:rsid w:val="00B25AB0"/>
    <w:rsid w:val="00B25B81"/>
    <w:rsid w:val="00B26183"/>
    <w:rsid w:val="00B267D9"/>
    <w:rsid w:val="00B26BDE"/>
    <w:rsid w:val="00B2747D"/>
    <w:rsid w:val="00B27546"/>
    <w:rsid w:val="00B27732"/>
    <w:rsid w:val="00B27C76"/>
    <w:rsid w:val="00B27FD9"/>
    <w:rsid w:val="00B301B0"/>
    <w:rsid w:val="00B30499"/>
    <w:rsid w:val="00B30565"/>
    <w:rsid w:val="00B3078C"/>
    <w:rsid w:val="00B309C5"/>
    <w:rsid w:val="00B30AF2"/>
    <w:rsid w:val="00B311F8"/>
    <w:rsid w:val="00B319DE"/>
    <w:rsid w:val="00B31D3E"/>
    <w:rsid w:val="00B31DDE"/>
    <w:rsid w:val="00B3239E"/>
    <w:rsid w:val="00B32E21"/>
    <w:rsid w:val="00B335A1"/>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39"/>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6D5"/>
    <w:rsid w:val="00B65939"/>
    <w:rsid w:val="00B65C44"/>
    <w:rsid w:val="00B65E66"/>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A28"/>
    <w:rsid w:val="00B70C23"/>
    <w:rsid w:val="00B70E24"/>
    <w:rsid w:val="00B7162B"/>
    <w:rsid w:val="00B71692"/>
    <w:rsid w:val="00B719B9"/>
    <w:rsid w:val="00B71D92"/>
    <w:rsid w:val="00B71F9F"/>
    <w:rsid w:val="00B72202"/>
    <w:rsid w:val="00B722BF"/>
    <w:rsid w:val="00B72A08"/>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59"/>
    <w:rsid w:val="00B935A5"/>
    <w:rsid w:val="00B94CE5"/>
    <w:rsid w:val="00B9511E"/>
    <w:rsid w:val="00B95EF4"/>
    <w:rsid w:val="00B9648B"/>
    <w:rsid w:val="00B964A1"/>
    <w:rsid w:val="00B9678D"/>
    <w:rsid w:val="00B968C1"/>
    <w:rsid w:val="00B96935"/>
    <w:rsid w:val="00B96AC8"/>
    <w:rsid w:val="00B96AF1"/>
    <w:rsid w:val="00B96E78"/>
    <w:rsid w:val="00B97164"/>
    <w:rsid w:val="00B97712"/>
    <w:rsid w:val="00B97753"/>
    <w:rsid w:val="00B97BD4"/>
    <w:rsid w:val="00B97FB7"/>
    <w:rsid w:val="00BA057F"/>
    <w:rsid w:val="00BA09EA"/>
    <w:rsid w:val="00BA0B52"/>
    <w:rsid w:val="00BA0CCE"/>
    <w:rsid w:val="00BA10EB"/>
    <w:rsid w:val="00BA1554"/>
    <w:rsid w:val="00BA16E0"/>
    <w:rsid w:val="00BA1A2A"/>
    <w:rsid w:val="00BA1C2C"/>
    <w:rsid w:val="00BA25AD"/>
    <w:rsid w:val="00BA297B"/>
    <w:rsid w:val="00BA2C42"/>
    <w:rsid w:val="00BA2FF0"/>
    <w:rsid w:val="00BA3189"/>
    <w:rsid w:val="00BA33FE"/>
    <w:rsid w:val="00BA3A00"/>
    <w:rsid w:val="00BA47EF"/>
    <w:rsid w:val="00BA4B65"/>
    <w:rsid w:val="00BA4BB9"/>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614"/>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68D6"/>
    <w:rsid w:val="00BC7243"/>
    <w:rsid w:val="00BC73AE"/>
    <w:rsid w:val="00BC7532"/>
    <w:rsid w:val="00BC77E1"/>
    <w:rsid w:val="00BC7CDB"/>
    <w:rsid w:val="00BD0132"/>
    <w:rsid w:val="00BD0D89"/>
    <w:rsid w:val="00BD0D8A"/>
    <w:rsid w:val="00BD0DBE"/>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064F"/>
    <w:rsid w:val="00BE1181"/>
    <w:rsid w:val="00BE13C3"/>
    <w:rsid w:val="00BE14D7"/>
    <w:rsid w:val="00BE1524"/>
    <w:rsid w:val="00BE1AB5"/>
    <w:rsid w:val="00BE2804"/>
    <w:rsid w:val="00BE2CEF"/>
    <w:rsid w:val="00BE2E08"/>
    <w:rsid w:val="00BE333A"/>
    <w:rsid w:val="00BE34D9"/>
    <w:rsid w:val="00BE3864"/>
    <w:rsid w:val="00BE38BD"/>
    <w:rsid w:val="00BE3A8E"/>
    <w:rsid w:val="00BE3BB6"/>
    <w:rsid w:val="00BE3C39"/>
    <w:rsid w:val="00BE3DC1"/>
    <w:rsid w:val="00BE45D1"/>
    <w:rsid w:val="00BE4729"/>
    <w:rsid w:val="00BE478F"/>
    <w:rsid w:val="00BE4814"/>
    <w:rsid w:val="00BE4817"/>
    <w:rsid w:val="00BE4979"/>
    <w:rsid w:val="00BE54CA"/>
    <w:rsid w:val="00BE561A"/>
    <w:rsid w:val="00BE5938"/>
    <w:rsid w:val="00BE5CBA"/>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DED"/>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CA7"/>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4CA6"/>
    <w:rsid w:val="00C04DCF"/>
    <w:rsid w:val="00C057E9"/>
    <w:rsid w:val="00C0588D"/>
    <w:rsid w:val="00C062B7"/>
    <w:rsid w:val="00C062CC"/>
    <w:rsid w:val="00C0632B"/>
    <w:rsid w:val="00C065B6"/>
    <w:rsid w:val="00C079F7"/>
    <w:rsid w:val="00C07A85"/>
    <w:rsid w:val="00C07B11"/>
    <w:rsid w:val="00C1019D"/>
    <w:rsid w:val="00C111A5"/>
    <w:rsid w:val="00C117BE"/>
    <w:rsid w:val="00C120B0"/>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86E"/>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32A"/>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507"/>
    <w:rsid w:val="00C618D7"/>
    <w:rsid w:val="00C61901"/>
    <w:rsid w:val="00C619C4"/>
    <w:rsid w:val="00C61A4C"/>
    <w:rsid w:val="00C61D95"/>
    <w:rsid w:val="00C6200C"/>
    <w:rsid w:val="00C62A19"/>
    <w:rsid w:val="00C62BF3"/>
    <w:rsid w:val="00C631F8"/>
    <w:rsid w:val="00C633AA"/>
    <w:rsid w:val="00C6348C"/>
    <w:rsid w:val="00C634A1"/>
    <w:rsid w:val="00C638AE"/>
    <w:rsid w:val="00C63C2C"/>
    <w:rsid w:val="00C63FCA"/>
    <w:rsid w:val="00C64080"/>
    <w:rsid w:val="00C64101"/>
    <w:rsid w:val="00C642AA"/>
    <w:rsid w:val="00C64689"/>
    <w:rsid w:val="00C646E5"/>
    <w:rsid w:val="00C64E91"/>
    <w:rsid w:val="00C65457"/>
    <w:rsid w:val="00C658AB"/>
    <w:rsid w:val="00C6615E"/>
    <w:rsid w:val="00C663BF"/>
    <w:rsid w:val="00C66443"/>
    <w:rsid w:val="00C6678F"/>
    <w:rsid w:val="00C66893"/>
    <w:rsid w:val="00C66C29"/>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3B34"/>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D0"/>
    <w:rsid w:val="00C80946"/>
    <w:rsid w:val="00C80951"/>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0CB"/>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7F"/>
    <w:rsid w:val="00CB0FD6"/>
    <w:rsid w:val="00CB10EE"/>
    <w:rsid w:val="00CB1124"/>
    <w:rsid w:val="00CB1A3A"/>
    <w:rsid w:val="00CB1A3F"/>
    <w:rsid w:val="00CB1E2D"/>
    <w:rsid w:val="00CB20FE"/>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55D"/>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1CD2"/>
    <w:rsid w:val="00CD2188"/>
    <w:rsid w:val="00CD23E3"/>
    <w:rsid w:val="00CD269E"/>
    <w:rsid w:val="00CD2A89"/>
    <w:rsid w:val="00CD2F3A"/>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B3C"/>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A8F"/>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0D"/>
    <w:rsid w:val="00D10473"/>
    <w:rsid w:val="00D1048F"/>
    <w:rsid w:val="00D10704"/>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39A"/>
    <w:rsid w:val="00D13766"/>
    <w:rsid w:val="00D13839"/>
    <w:rsid w:val="00D13858"/>
    <w:rsid w:val="00D13A73"/>
    <w:rsid w:val="00D13AF7"/>
    <w:rsid w:val="00D14735"/>
    <w:rsid w:val="00D147E7"/>
    <w:rsid w:val="00D14918"/>
    <w:rsid w:val="00D14EB7"/>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63CB"/>
    <w:rsid w:val="00D26722"/>
    <w:rsid w:val="00D2674D"/>
    <w:rsid w:val="00D26D43"/>
    <w:rsid w:val="00D26F11"/>
    <w:rsid w:val="00D271E5"/>
    <w:rsid w:val="00D27442"/>
    <w:rsid w:val="00D27D99"/>
    <w:rsid w:val="00D27EA4"/>
    <w:rsid w:val="00D30503"/>
    <w:rsid w:val="00D30ADD"/>
    <w:rsid w:val="00D30B55"/>
    <w:rsid w:val="00D313A0"/>
    <w:rsid w:val="00D319FC"/>
    <w:rsid w:val="00D31FA1"/>
    <w:rsid w:val="00D32143"/>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C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26"/>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4DB"/>
    <w:rsid w:val="00D665DD"/>
    <w:rsid w:val="00D66733"/>
    <w:rsid w:val="00D667CC"/>
    <w:rsid w:val="00D668BD"/>
    <w:rsid w:val="00D66E01"/>
    <w:rsid w:val="00D672DD"/>
    <w:rsid w:val="00D674AE"/>
    <w:rsid w:val="00D67726"/>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79E"/>
    <w:rsid w:val="00D739E9"/>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B90"/>
    <w:rsid w:val="00D81C02"/>
    <w:rsid w:val="00D81C76"/>
    <w:rsid w:val="00D82BC7"/>
    <w:rsid w:val="00D82D71"/>
    <w:rsid w:val="00D82EA2"/>
    <w:rsid w:val="00D831D1"/>
    <w:rsid w:val="00D839E6"/>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87FF0"/>
    <w:rsid w:val="00D90425"/>
    <w:rsid w:val="00D9044D"/>
    <w:rsid w:val="00D90E28"/>
    <w:rsid w:val="00D9103F"/>
    <w:rsid w:val="00D91057"/>
    <w:rsid w:val="00D91129"/>
    <w:rsid w:val="00D9222B"/>
    <w:rsid w:val="00D924BB"/>
    <w:rsid w:val="00D927FE"/>
    <w:rsid w:val="00D92CAF"/>
    <w:rsid w:val="00D92F46"/>
    <w:rsid w:val="00D936AE"/>
    <w:rsid w:val="00D93BFF"/>
    <w:rsid w:val="00D93E55"/>
    <w:rsid w:val="00D9401C"/>
    <w:rsid w:val="00D948BC"/>
    <w:rsid w:val="00D94AFC"/>
    <w:rsid w:val="00D94CF3"/>
    <w:rsid w:val="00D9520A"/>
    <w:rsid w:val="00D95259"/>
    <w:rsid w:val="00D95982"/>
    <w:rsid w:val="00D95D7E"/>
    <w:rsid w:val="00D95F55"/>
    <w:rsid w:val="00D96222"/>
    <w:rsid w:val="00D96EBC"/>
    <w:rsid w:val="00D97032"/>
    <w:rsid w:val="00D97204"/>
    <w:rsid w:val="00D977EB"/>
    <w:rsid w:val="00D97A92"/>
    <w:rsid w:val="00D97ADD"/>
    <w:rsid w:val="00D97BCA"/>
    <w:rsid w:val="00D97D65"/>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6EB6"/>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E20"/>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1F9"/>
    <w:rsid w:val="00DC02A3"/>
    <w:rsid w:val="00DC0585"/>
    <w:rsid w:val="00DC0629"/>
    <w:rsid w:val="00DC067C"/>
    <w:rsid w:val="00DC06D8"/>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526"/>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0C36"/>
    <w:rsid w:val="00DE1085"/>
    <w:rsid w:val="00DE1133"/>
    <w:rsid w:val="00DE1716"/>
    <w:rsid w:val="00DE17D4"/>
    <w:rsid w:val="00DE1AB0"/>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4BF"/>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65D"/>
    <w:rsid w:val="00E06723"/>
    <w:rsid w:val="00E06973"/>
    <w:rsid w:val="00E06C0A"/>
    <w:rsid w:val="00E07140"/>
    <w:rsid w:val="00E0782E"/>
    <w:rsid w:val="00E07A91"/>
    <w:rsid w:val="00E07D8A"/>
    <w:rsid w:val="00E10643"/>
    <w:rsid w:val="00E10D6C"/>
    <w:rsid w:val="00E1129C"/>
    <w:rsid w:val="00E11F8E"/>
    <w:rsid w:val="00E120F1"/>
    <w:rsid w:val="00E1249C"/>
    <w:rsid w:val="00E12591"/>
    <w:rsid w:val="00E12F2F"/>
    <w:rsid w:val="00E13729"/>
    <w:rsid w:val="00E1382C"/>
    <w:rsid w:val="00E139CB"/>
    <w:rsid w:val="00E142FE"/>
    <w:rsid w:val="00E1485E"/>
    <w:rsid w:val="00E157E2"/>
    <w:rsid w:val="00E16116"/>
    <w:rsid w:val="00E162C2"/>
    <w:rsid w:val="00E16307"/>
    <w:rsid w:val="00E16382"/>
    <w:rsid w:val="00E16FF8"/>
    <w:rsid w:val="00E1720B"/>
    <w:rsid w:val="00E17227"/>
    <w:rsid w:val="00E172BE"/>
    <w:rsid w:val="00E178C2"/>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7D1"/>
    <w:rsid w:val="00E30D20"/>
    <w:rsid w:val="00E30DAD"/>
    <w:rsid w:val="00E313A3"/>
    <w:rsid w:val="00E318BC"/>
    <w:rsid w:val="00E31EA6"/>
    <w:rsid w:val="00E32141"/>
    <w:rsid w:val="00E3216A"/>
    <w:rsid w:val="00E32585"/>
    <w:rsid w:val="00E32A31"/>
    <w:rsid w:val="00E32A94"/>
    <w:rsid w:val="00E32C44"/>
    <w:rsid w:val="00E32F90"/>
    <w:rsid w:val="00E32FBC"/>
    <w:rsid w:val="00E3311E"/>
    <w:rsid w:val="00E331A2"/>
    <w:rsid w:val="00E333FC"/>
    <w:rsid w:val="00E34105"/>
    <w:rsid w:val="00E34268"/>
    <w:rsid w:val="00E3461B"/>
    <w:rsid w:val="00E34633"/>
    <w:rsid w:val="00E347D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33E"/>
    <w:rsid w:val="00E454D9"/>
    <w:rsid w:val="00E458E7"/>
    <w:rsid w:val="00E458EA"/>
    <w:rsid w:val="00E45912"/>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0"/>
    <w:rsid w:val="00E50B5E"/>
    <w:rsid w:val="00E50BAD"/>
    <w:rsid w:val="00E50C8B"/>
    <w:rsid w:val="00E510CE"/>
    <w:rsid w:val="00E5145D"/>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BC9"/>
    <w:rsid w:val="00E55D8A"/>
    <w:rsid w:val="00E55E4B"/>
    <w:rsid w:val="00E561C6"/>
    <w:rsid w:val="00E56B10"/>
    <w:rsid w:val="00E570E0"/>
    <w:rsid w:val="00E571B0"/>
    <w:rsid w:val="00E572B0"/>
    <w:rsid w:val="00E57665"/>
    <w:rsid w:val="00E604CE"/>
    <w:rsid w:val="00E606F8"/>
    <w:rsid w:val="00E60D47"/>
    <w:rsid w:val="00E6102D"/>
    <w:rsid w:val="00E61042"/>
    <w:rsid w:val="00E61407"/>
    <w:rsid w:val="00E61543"/>
    <w:rsid w:val="00E61886"/>
    <w:rsid w:val="00E61BA7"/>
    <w:rsid w:val="00E61F08"/>
    <w:rsid w:val="00E61F19"/>
    <w:rsid w:val="00E62296"/>
    <w:rsid w:val="00E62F88"/>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35B"/>
    <w:rsid w:val="00E7040B"/>
    <w:rsid w:val="00E7062C"/>
    <w:rsid w:val="00E708E9"/>
    <w:rsid w:val="00E7187A"/>
    <w:rsid w:val="00E71A37"/>
    <w:rsid w:val="00E720E5"/>
    <w:rsid w:val="00E72FE4"/>
    <w:rsid w:val="00E73B09"/>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B6C"/>
    <w:rsid w:val="00E95D3F"/>
    <w:rsid w:val="00E96209"/>
    <w:rsid w:val="00E962F8"/>
    <w:rsid w:val="00E96C03"/>
    <w:rsid w:val="00E96C7B"/>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219"/>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CDC"/>
    <w:rsid w:val="00EC2F4D"/>
    <w:rsid w:val="00EC30E6"/>
    <w:rsid w:val="00EC3114"/>
    <w:rsid w:val="00EC3316"/>
    <w:rsid w:val="00EC3A21"/>
    <w:rsid w:val="00EC3ED4"/>
    <w:rsid w:val="00EC42AA"/>
    <w:rsid w:val="00EC433F"/>
    <w:rsid w:val="00EC4653"/>
    <w:rsid w:val="00EC4948"/>
    <w:rsid w:val="00EC4A6C"/>
    <w:rsid w:val="00EC4E73"/>
    <w:rsid w:val="00EC52A4"/>
    <w:rsid w:val="00EC57CA"/>
    <w:rsid w:val="00EC5933"/>
    <w:rsid w:val="00EC5A82"/>
    <w:rsid w:val="00EC5C4B"/>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3B5"/>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10"/>
    <w:rsid w:val="00EE3E20"/>
    <w:rsid w:val="00EE4175"/>
    <w:rsid w:val="00EE4306"/>
    <w:rsid w:val="00EE4BDF"/>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BF"/>
    <w:rsid w:val="00EF21F3"/>
    <w:rsid w:val="00EF2524"/>
    <w:rsid w:val="00EF2AE2"/>
    <w:rsid w:val="00EF2B8A"/>
    <w:rsid w:val="00EF2FEA"/>
    <w:rsid w:val="00EF303C"/>
    <w:rsid w:val="00EF314A"/>
    <w:rsid w:val="00EF3221"/>
    <w:rsid w:val="00EF3657"/>
    <w:rsid w:val="00EF3749"/>
    <w:rsid w:val="00EF38BD"/>
    <w:rsid w:val="00EF3C25"/>
    <w:rsid w:val="00EF4022"/>
    <w:rsid w:val="00EF4310"/>
    <w:rsid w:val="00EF48C7"/>
    <w:rsid w:val="00EF4DC4"/>
    <w:rsid w:val="00EF5557"/>
    <w:rsid w:val="00EF5563"/>
    <w:rsid w:val="00EF5DBE"/>
    <w:rsid w:val="00EF65D4"/>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591"/>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155"/>
    <w:rsid w:val="00F135AD"/>
    <w:rsid w:val="00F13941"/>
    <w:rsid w:val="00F13B2C"/>
    <w:rsid w:val="00F14405"/>
    <w:rsid w:val="00F1445F"/>
    <w:rsid w:val="00F145DF"/>
    <w:rsid w:val="00F14CF3"/>
    <w:rsid w:val="00F1521E"/>
    <w:rsid w:val="00F15557"/>
    <w:rsid w:val="00F15B58"/>
    <w:rsid w:val="00F15E7B"/>
    <w:rsid w:val="00F16516"/>
    <w:rsid w:val="00F167FB"/>
    <w:rsid w:val="00F16E53"/>
    <w:rsid w:val="00F16EED"/>
    <w:rsid w:val="00F176B7"/>
    <w:rsid w:val="00F17922"/>
    <w:rsid w:val="00F17A82"/>
    <w:rsid w:val="00F17D32"/>
    <w:rsid w:val="00F203A7"/>
    <w:rsid w:val="00F2044D"/>
    <w:rsid w:val="00F20579"/>
    <w:rsid w:val="00F2081A"/>
    <w:rsid w:val="00F20859"/>
    <w:rsid w:val="00F20F0E"/>
    <w:rsid w:val="00F20F66"/>
    <w:rsid w:val="00F214D0"/>
    <w:rsid w:val="00F21940"/>
    <w:rsid w:val="00F21AF9"/>
    <w:rsid w:val="00F21B6C"/>
    <w:rsid w:val="00F21C9E"/>
    <w:rsid w:val="00F21F98"/>
    <w:rsid w:val="00F2263B"/>
    <w:rsid w:val="00F2286E"/>
    <w:rsid w:val="00F22D00"/>
    <w:rsid w:val="00F23291"/>
    <w:rsid w:val="00F234CA"/>
    <w:rsid w:val="00F237F2"/>
    <w:rsid w:val="00F23A71"/>
    <w:rsid w:val="00F2403B"/>
    <w:rsid w:val="00F247E6"/>
    <w:rsid w:val="00F24CDF"/>
    <w:rsid w:val="00F251D8"/>
    <w:rsid w:val="00F253F1"/>
    <w:rsid w:val="00F2553A"/>
    <w:rsid w:val="00F25BE4"/>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0DFD"/>
    <w:rsid w:val="00F31313"/>
    <w:rsid w:val="00F31418"/>
    <w:rsid w:val="00F315FA"/>
    <w:rsid w:val="00F31C00"/>
    <w:rsid w:val="00F31E61"/>
    <w:rsid w:val="00F327AC"/>
    <w:rsid w:val="00F32807"/>
    <w:rsid w:val="00F32B51"/>
    <w:rsid w:val="00F335B2"/>
    <w:rsid w:val="00F3372A"/>
    <w:rsid w:val="00F3373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966"/>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5D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EAA"/>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1A"/>
    <w:rsid w:val="00F8416D"/>
    <w:rsid w:val="00F84260"/>
    <w:rsid w:val="00F843FE"/>
    <w:rsid w:val="00F8463D"/>
    <w:rsid w:val="00F84B72"/>
    <w:rsid w:val="00F85233"/>
    <w:rsid w:val="00F853D9"/>
    <w:rsid w:val="00F855AF"/>
    <w:rsid w:val="00F857A5"/>
    <w:rsid w:val="00F858CB"/>
    <w:rsid w:val="00F85C31"/>
    <w:rsid w:val="00F87011"/>
    <w:rsid w:val="00F872E7"/>
    <w:rsid w:val="00F87652"/>
    <w:rsid w:val="00F87AD3"/>
    <w:rsid w:val="00F87B0B"/>
    <w:rsid w:val="00F87DA4"/>
    <w:rsid w:val="00F87EE7"/>
    <w:rsid w:val="00F90560"/>
    <w:rsid w:val="00F90ACB"/>
    <w:rsid w:val="00F90E15"/>
    <w:rsid w:val="00F910F3"/>
    <w:rsid w:val="00F913FB"/>
    <w:rsid w:val="00F915FC"/>
    <w:rsid w:val="00F91D33"/>
    <w:rsid w:val="00F91DDB"/>
    <w:rsid w:val="00F92774"/>
    <w:rsid w:val="00F92ECE"/>
    <w:rsid w:val="00F9363F"/>
    <w:rsid w:val="00F939DD"/>
    <w:rsid w:val="00F93ACE"/>
    <w:rsid w:val="00F94049"/>
    <w:rsid w:val="00F9419E"/>
    <w:rsid w:val="00F94C9A"/>
    <w:rsid w:val="00F94CBD"/>
    <w:rsid w:val="00F952FF"/>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0DB1"/>
    <w:rsid w:val="00FA1164"/>
    <w:rsid w:val="00FA13C5"/>
    <w:rsid w:val="00FA1646"/>
    <w:rsid w:val="00FA1900"/>
    <w:rsid w:val="00FA1C97"/>
    <w:rsid w:val="00FA2416"/>
    <w:rsid w:val="00FA2543"/>
    <w:rsid w:val="00FA2790"/>
    <w:rsid w:val="00FA2823"/>
    <w:rsid w:val="00FA283F"/>
    <w:rsid w:val="00FA3213"/>
    <w:rsid w:val="00FA324A"/>
    <w:rsid w:val="00FA33FA"/>
    <w:rsid w:val="00FA364A"/>
    <w:rsid w:val="00FA38F0"/>
    <w:rsid w:val="00FA3B82"/>
    <w:rsid w:val="00FA3C90"/>
    <w:rsid w:val="00FA3EA6"/>
    <w:rsid w:val="00FA4BC2"/>
    <w:rsid w:val="00FA4EB5"/>
    <w:rsid w:val="00FA4FEC"/>
    <w:rsid w:val="00FA564E"/>
    <w:rsid w:val="00FA5AB4"/>
    <w:rsid w:val="00FA5BCB"/>
    <w:rsid w:val="00FA60C3"/>
    <w:rsid w:val="00FA61A8"/>
    <w:rsid w:val="00FA637E"/>
    <w:rsid w:val="00FA6651"/>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9ED"/>
    <w:rsid w:val="00FB4B09"/>
    <w:rsid w:val="00FB4B32"/>
    <w:rsid w:val="00FB4B9C"/>
    <w:rsid w:val="00FB4C32"/>
    <w:rsid w:val="00FB4E0D"/>
    <w:rsid w:val="00FB4E99"/>
    <w:rsid w:val="00FB5542"/>
    <w:rsid w:val="00FB57AB"/>
    <w:rsid w:val="00FB596B"/>
    <w:rsid w:val="00FB5E72"/>
    <w:rsid w:val="00FB6866"/>
    <w:rsid w:val="00FB6918"/>
    <w:rsid w:val="00FB6B30"/>
    <w:rsid w:val="00FB6B37"/>
    <w:rsid w:val="00FB6FD7"/>
    <w:rsid w:val="00FB7613"/>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4CC"/>
    <w:rsid w:val="00FD1926"/>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2B66"/>
    <w:rsid w:val="00FE30B7"/>
    <w:rsid w:val="00FE3AAB"/>
    <w:rsid w:val="00FE3C63"/>
    <w:rsid w:val="00FE3D94"/>
    <w:rsid w:val="00FE3FF0"/>
    <w:rsid w:val="00FE51E1"/>
    <w:rsid w:val="00FE54C1"/>
    <w:rsid w:val="00FE59B6"/>
    <w:rsid w:val="00FE5EF4"/>
    <w:rsid w:val="00FE5F32"/>
    <w:rsid w:val="00FE6218"/>
    <w:rsid w:val="00FE6573"/>
    <w:rsid w:val="00FE6F49"/>
    <w:rsid w:val="00FE740B"/>
    <w:rsid w:val="00FE75BC"/>
    <w:rsid w:val="00FE76A6"/>
    <w:rsid w:val="00FE78B3"/>
    <w:rsid w:val="00FE7AB5"/>
    <w:rsid w:val="00FF05A1"/>
    <w:rsid w:val="00FF0C84"/>
    <w:rsid w:val="00FF0E73"/>
    <w:rsid w:val="00FF0FD0"/>
    <w:rsid w:val="00FF112D"/>
    <w:rsid w:val="00FF1564"/>
    <w:rsid w:val="00FF1610"/>
    <w:rsid w:val="00FF1BE6"/>
    <w:rsid w:val="00FF23F9"/>
    <w:rsid w:val="00FF2425"/>
    <w:rsid w:val="00FF2A57"/>
    <w:rsid w:val="00FF2FB9"/>
    <w:rsid w:val="00FF3104"/>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C70"/>
    <w:rsid w:val="00FF6D8D"/>
    <w:rsid w:val="00FF73D4"/>
    <w:rsid w:val="00FF7AD6"/>
    <w:rsid w:val="00FF7CFD"/>
    <w:rsid w:val="00FF7E0D"/>
    <w:rsid w:val="0EF171B1"/>
    <w:rsid w:val="1E96DC17"/>
    <w:rsid w:val="221A94CD"/>
    <w:rsid w:val="230E8C49"/>
    <w:rsid w:val="2F123C0A"/>
    <w:rsid w:val="2FB70902"/>
    <w:rsid w:val="382E60D7"/>
    <w:rsid w:val="3EC537D9"/>
    <w:rsid w:val="4E2E8249"/>
    <w:rsid w:val="6510EDCC"/>
    <w:rsid w:val="6E6F964D"/>
    <w:rsid w:val="71B06DC2"/>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41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96553506">
      <w:bodyDiv w:val="1"/>
      <w:marLeft w:val="0"/>
      <w:marRight w:val="0"/>
      <w:marTop w:val="0"/>
      <w:marBottom w:val="0"/>
      <w:divBdr>
        <w:top w:val="none" w:sz="0" w:space="0" w:color="auto"/>
        <w:left w:val="none" w:sz="0" w:space="0" w:color="auto"/>
        <w:bottom w:val="none" w:sz="0" w:space="0" w:color="auto"/>
        <w:right w:val="none" w:sz="0" w:space="0" w:color="auto"/>
      </w:divBdr>
      <w:divsChild>
        <w:div w:id="419910415">
          <w:marLeft w:val="0"/>
          <w:marRight w:val="0"/>
          <w:marTop w:val="0"/>
          <w:marBottom w:val="0"/>
          <w:divBdr>
            <w:top w:val="none" w:sz="0" w:space="0" w:color="auto"/>
            <w:left w:val="none" w:sz="0" w:space="0" w:color="auto"/>
            <w:bottom w:val="none" w:sz="0" w:space="0" w:color="auto"/>
            <w:right w:val="none" w:sz="0" w:space="0" w:color="auto"/>
          </w:divBdr>
          <w:divsChild>
            <w:div w:id="701976276">
              <w:marLeft w:val="360"/>
              <w:marRight w:val="0"/>
              <w:marTop w:val="0"/>
              <w:marBottom w:val="0"/>
              <w:divBdr>
                <w:top w:val="none" w:sz="0" w:space="0" w:color="auto"/>
                <w:left w:val="none" w:sz="0" w:space="0" w:color="auto"/>
                <w:bottom w:val="none" w:sz="0" w:space="0" w:color="auto"/>
                <w:right w:val="none" w:sz="0" w:space="0" w:color="auto"/>
              </w:divBdr>
            </w:div>
            <w:div w:id="94630521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26060309">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14047308">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8845467">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245C14F0-1FFD-425E-B0C2-8BC0E08DA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466</Words>
  <Characters>2354</Characters>
  <Application>Microsoft Office Word</Application>
  <DocSecurity>0</DocSecurity>
  <Lines>19</Lines>
  <Paragraphs>5</Paragraphs>
  <ScaleCrop>false</ScaleCrop>
  <Company>Vivo</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63</cp:revision>
  <cp:lastPrinted>2011-08-03T08:36:00Z</cp:lastPrinted>
  <dcterms:created xsi:type="dcterms:W3CDTF">2023-09-27T01:05:00Z</dcterms:created>
  <dcterms:modified xsi:type="dcterms:W3CDTF">2023-09-29T02:17:00Z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GrammarlyDocumentId">
    <vt:lpwstr>e1fc260098d7e1f3fc2d885844d29e43908b4cf5c1c7717791e529ba921ef6c9</vt:lpwstr>
  </property>
  <property fmtid="{D5CDD505-2E9C-101B-9397-08002B2CF9AE}" pid="5" name="MediaServiceImageTags">
    <vt:lpwstr/>
  </property>
</Properties>
</file>